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806" w:rsidRPr="005D7806" w:rsidRDefault="005D7806" w:rsidP="005D78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C1825"/>
          <w:sz w:val="24"/>
          <w:szCs w:val="24"/>
        </w:rPr>
      </w:pPr>
      <w:r w:rsidRPr="005D7806">
        <w:rPr>
          <w:rFonts w:ascii="Times New Roman" w:eastAsia="Times New Roman" w:hAnsi="Times New Roman" w:cs="Times New Roman"/>
          <w:b/>
          <w:bCs/>
          <w:color w:val="0C1825"/>
          <w:sz w:val="24"/>
          <w:szCs w:val="24"/>
        </w:rPr>
        <w:t>Уважаемые заявители!</w:t>
      </w:r>
    </w:p>
    <w:p w:rsidR="005D7806" w:rsidRPr="005D7806" w:rsidRDefault="005D7806" w:rsidP="005D78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C1825"/>
          <w:sz w:val="24"/>
          <w:szCs w:val="24"/>
        </w:rPr>
      </w:pPr>
    </w:p>
    <w:p w:rsidR="005D7806" w:rsidRPr="005D7806" w:rsidRDefault="005D7806" w:rsidP="005D78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E5E5E"/>
          <w:sz w:val="24"/>
          <w:szCs w:val="24"/>
        </w:rPr>
      </w:pPr>
      <w:r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 xml:space="preserve">В целях реализации </w:t>
      </w:r>
      <w:proofErr w:type="spellStart"/>
      <w:r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>антикоррупционных</w:t>
      </w:r>
      <w:proofErr w:type="spellEnd"/>
      <w:r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 xml:space="preserve"> мероприятий, проводимых </w:t>
      </w:r>
      <w:r>
        <w:rPr>
          <w:rFonts w:ascii="Times New Roman" w:eastAsia="Times New Roman" w:hAnsi="Times New Roman" w:cs="Times New Roman"/>
          <w:color w:val="5E5E5E"/>
          <w:sz w:val="24"/>
          <w:szCs w:val="24"/>
        </w:rPr>
        <w:t>МАУ ДО «СШОР «Город спорта»</w:t>
      </w:r>
      <w:r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 xml:space="preserve">, повышения эффективности обеспечения соблюдения руководителями, работниками и служащими </w:t>
      </w:r>
      <w:r>
        <w:rPr>
          <w:rFonts w:ascii="Times New Roman" w:eastAsia="Times New Roman" w:hAnsi="Times New Roman" w:cs="Times New Roman"/>
          <w:color w:val="5E5E5E"/>
          <w:sz w:val="24"/>
          <w:szCs w:val="24"/>
        </w:rPr>
        <w:t>учреждения</w:t>
      </w:r>
      <w:r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 xml:space="preserve"> запретов, ограничений, обязательств и правил служебного поведения, формирования в обществе нетерпимости к коррупционному поведению функционирует «телефон доверия» по вопросам противодействия коррупции:</w:t>
      </w:r>
    </w:p>
    <w:p w:rsidR="00D54A9E" w:rsidRDefault="005D7806" w:rsidP="005D78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E5E5E"/>
          <w:sz w:val="24"/>
          <w:szCs w:val="24"/>
        </w:rPr>
      </w:pPr>
      <w:hyperlink r:id="rId5" w:history="1">
        <w:r w:rsidR="00D54A9E" w:rsidRPr="00D54A9E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+7</w:t>
        </w:r>
      </w:hyperlink>
      <w:r w:rsidRPr="00D54A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-</w:t>
      </w:r>
      <w:r w:rsidRPr="00D54A9E">
        <w:rPr>
          <w:rFonts w:ascii="Times New Roman" w:eastAsia="Times New Roman" w:hAnsi="Times New Roman" w:cs="Times New Roman"/>
          <w:b/>
          <w:color w:val="5E5E5E"/>
          <w:sz w:val="24"/>
          <w:szCs w:val="24"/>
        </w:rPr>
        <w:t>8313-26-87-08</w:t>
      </w:r>
      <w:r w:rsidR="00D54A9E">
        <w:rPr>
          <w:rFonts w:ascii="Times New Roman" w:eastAsia="Times New Roman" w:hAnsi="Times New Roman" w:cs="Times New Roman"/>
          <w:color w:val="5E5E5E"/>
          <w:sz w:val="24"/>
          <w:szCs w:val="24"/>
        </w:rPr>
        <w:t xml:space="preserve">, </w:t>
      </w:r>
    </w:p>
    <w:p w:rsidR="005D7806" w:rsidRPr="005D7806" w:rsidRDefault="00D54A9E" w:rsidP="005D78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E5E5E"/>
          <w:sz w:val="24"/>
          <w:szCs w:val="24"/>
        </w:rPr>
      </w:pPr>
      <w:r>
        <w:rPr>
          <w:rFonts w:ascii="Times New Roman" w:eastAsia="Times New Roman" w:hAnsi="Times New Roman" w:cs="Times New Roman"/>
          <w:color w:val="5E5E5E"/>
          <w:sz w:val="24"/>
          <w:szCs w:val="24"/>
        </w:rPr>
        <w:t xml:space="preserve"> - </w:t>
      </w:r>
      <w:r w:rsidR="005D7806"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 xml:space="preserve">письменные обращения принимаются по адресу: </w:t>
      </w:r>
      <w:r>
        <w:rPr>
          <w:rFonts w:ascii="Times New Roman" w:eastAsia="Times New Roman" w:hAnsi="Times New Roman" w:cs="Times New Roman"/>
          <w:color w:val="5E5E5E"/>
          <w:sz w:val="24"/>
          <w:szCs w:val="24"/>
        </w:rPr>
        <w:t>ул. Урицкого, д.3.</w:t>
      </w:r>
    </w:p>
    <w:p w:rsidR="005D7806" w:rsidRDefault="005D7806" w:rsidP="005D78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E5E5E"/>
          <w:sz w:val="24"/>
          <w:szCs w:val="24"/>
        </w:rPr>
      </w:pPr>
      <w:r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>Перед обращением на «телефон доверия» рекомендуем ознакомиться с информацией о функционировании «телефона доверия», целях и правилах приема сообщений, по вопросам противодействия коррупции с учетом требований Федерального закона от 27 июля 2006 г. № 152-ФЗ «О персональных данных» и со статьей 306 Уголовного кодекса Российской Федерации.</w:t>
      </w:r>
    </w:p>
    <w:p w:rsidR="00D54A9E" w:rsidRPr="005D7806" w:rsidRDefault="00D54A9E" w:rsidP="005D78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E5E5E"/>
          <w:sz w:val="24"/>
          <w:szCs w:val="24"/>
        </w:rPr>
      </w:pPr>
    </w:p>
    <w:p w:rsidR="005D7806" w:rsidRPr="005D7806" w:rsidRDefault="005D7806" w:rsidP="005D78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C1825"/>
          <w:sz w:val="24"/>
          <w:szCs w:val="24"/>
        </w:rPr>
      </w:pPr>
      <w:r w:rsidRPr="005D7806">
        <w:rPr>
          <w:rFonts w:ascii="Times New Roman" w:eastAsia="Times New Roman" w:hAnsi="Times New Roman" w:cs="Times New Roman"/>
          <w:b/>
          <w:bCs/>
          <w:color w:val="0C1825"/>
          <w:sz w:val="24"/>
          <w:szCs w:val="24"/>
        </w:rPr>
        <w:t>Правила приема сообщений по «телефону доверия»</w:t>
      </w:r>
    </w:p>
    <w:p w:rsidR="005D7806" w:rsidRPr="005D7806" w:rsidRDefault="005D7806" w:rsidP="005D78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E5E5E"/>
          <w:sz w:val="24"/>
          <w:szCs w:val="24"/>
        </w:rPr>
      </w:pPr>
      <w:r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>По «телефону доверия» по вопросам противодействия коррупции принимается и рассматривается информация о фактах:</w:t>
      </w:r>
    </w:p>
    <w:p w:rsidR="005D7806" w:rsidRPr="005D7806" w:rsidRDefault="005D7806" w:rsidP="005D780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5E5E5E"/>
          <w:sz w:val="24"/>
          <w:szCs w:val="24"/>
        </w:rPr>
      </w:pPr>
      <w:r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 xml:space="preserve">Коррупционных проявлений в действиях руководителей и работников </w:t>
      </w:r>
      <w:r w:rsidR="00D54A9E">
        <w:rPr>
          <w:rFonts w:ascii="Times New Roman" w:eastAsia="Times New Roman" w:hAnsi="Times New Roman" w:cs="Times New Roman"/>
          <w:color w:val="5E5E5E"/>
          <w:sz w:val="24"/>
          <w:szCs w:val="24"/>
        </w:rPr>
        <w:t>МАУ ДО «СШОР «Город спорта»</w:t>
      </w:r>
      <w:r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>.</w:t>
      </w:r>
    </w:p>
    <w:p w:rsidR="005D7806" w:rsidRPr="005D7806" w:rsidRDefault="005D7806" w:rsidP="005D780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5E5E5E"/>
          <w:sz w:val="24"/>
          <w:szCs w:val="24"/>
        </w:rPr>
      </w:pPr>
      <w:r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>Конфликта интересов в действиях руководителей и работников предприятия</w:t>
      </w:r>
    </w:p>
    <w:p w:rsidR="005D7806" w:rsidRPr="005D7806" w:rsidRDefault="005D7806" w:rsidP="005D780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5E5E5E"/>
          <w:sz w:val="24"/>
          <w:szCs w:val="24"/>
        </w:rPr>
      </w:pPr>
      <w:r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>Несоблюдения руководителями либо работниками ограничений и запретов, установленных законодательством Российской Федерации.</w:t>
      </w:r>
    </w:p>
    <w:p w:rsidR="005D7806" w:rsidRPr="005D7806" w:rsidRDefault="005D7806" w:rsidP="005D78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C1825"/>
          <w:sz w:val="24"/>
          <w:szCs w:val="24"/>
        </w:rPr>
      </w:pPr>
      <w:r w:rsidRPr="005D7806">
        <w:rPr>
          <w:rFonts w:ascii="Times New Roman" w:eastAsia="Times New Roman" w:hAnsi="Times New Roman" w:cs="Times New Roman"/>
          <w:b/>
          <w:bCs/>
          <w:color w:val="0C1825"/>
          <w:sz w:val="24"/>
          <w:szCs w:val="24"/>
        </w:rPr>
        <w:t>Не рассматриваются:</w:t>
      </w:r>
    </w:p>
    <w:p w:rsidR="005D7806" w:rsidRPr="005D7806" w:rsidRDefault="005D7806" w:rsidP="005D78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E5E5E"/>
          <w:sz w:val="24"/>
          <w:szCs w:val="24"/>
        </w:rPr>
      </w:pPr>
      <w:r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>- анонимные обращения (без указания фамилии гражданина, направившего обращение);</w:t>
      </w:r>
    </w:p>
    <w:p w:rsidR="005D7806" w:rsidRPr="005D7806" w:rsidRDefault="005D7806" w:rsidP="005D78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E5E5E"/>
          <w:sz w:val="24"/>
          <w:szCs w:val="24"/>
        </w:rPr>
      </w:pPr>
      <w:r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>- письменные обращения, не содержащие почтового адреса, по которому должен быть направлен ответ;</w:t>
      </w:r>
    </w:p>
    <w:p w:rsidR="005D7806" w:rsidRPr="005D7806" w:rsidRDefault="005D7806" w:rsidP="005D78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E5E5E"/>
          <w:sz w:val="24"/>
          <w:szCs w:val="24"/>
        </w:rPr>
      </w:pPr>
      <w:r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 xml:space="preserve">- обращения, не касающиеся коррупционных действий работников </w:t>
      </w:r>
      <w:r w:rsidR="00D74166">
        <w:rPr>
          <w:rFonts w:ascii="Times New Roman" w:eastAsia="Times New Roman" w:hAnsi="Times New Roman" w:cs="Times New Roman"/>
          <w:color w:val="5E5E5E"/>
          <w:sz w:val="24"/>
          <w:szCs w:val="24"/>
        </w:rPr>
        <w:t>МАУ ДО «СШОР «Город спорта»</w:t>
      </w:r>
      <w:r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>.</w:t>
      </w:r>
    </w:p>
    <w:p w:rsidR="005D7806" w:rsidRPr="005D7806" w:rsidRDefault="005D7806" w:rsidP="005D78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E5E5E"/>
          <w:sz w:val="24"/>
          <w:szCs w:val="24"/>
        </w:rPr>
      </w:pPr>
      <w:r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>Конфиденциальность обращения гарантируется.</w:t>
      </w:r>
    </w:p>
    <w:p w:rsidR="005D7806" w:rsidRPr="005D7806" w:rsidRDefault="005D7806" w:rsidP="005D78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C1825"/>
          <w:sz w:val="24"/>
          <w:szCs w:val="24"/>
        </w:rPr>
      </w:pPr>
      <w:r w:rsidRPr="005D7806">
        <w:rPr>
          <w:rFonts w:ascii="Times New Roman" w:eastAsia="Times New Roman" w:hAnsi="Times New Roman" w:cs="Times New Roman"/>
          <w:b/>
          <w:bCs/>
          <w:color w:val="0C1825"/>
          <w:sz w:val="24"/>
          <w:szCs w:val="24"/>
        </w:rPr>
        <w:t>Время приема обращений по «телефону доверия»:</w:t>
      </w:r>
    </w:p>
    <w:p w:rsidR="005D7806" w:rsidRPr="005D7806" w:rsidRDefault="005D7806" w:rsidP="005D78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E5E5E"/>
          <w:sz w:val="24"/>
          <w:szCs w:val="24"/>
        </w:rPr>
      </w:pPr>
      <w:r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>Прием и запись обращений по «телефону доверия» осуществляется ежедневно, кроме выходных и праздничных дней, по следующему графику:</w:t>
      </w:r>
    </w:p>
    <w:p w:rsidR="005D7806" w:rsidRPr="005D7806" w:rsidRDefault="005D7806" w:rsidP="005D780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5E5E5E"/>
          <w:sz w:val="24"/>
          <w:szCs w:val="24"/>
        </w:rPr>
      </w:pPr>
      <w:r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>с понедельника п</w:t>
      </w:r>
      <w:r w:rsidR="00D74166">
        <w:rPr>
          <w:rFonts w:ascii="Times New Roman" w:eastAsia="Times New Roman" w:hAnsi="Times New Roman" w:cs="Times New Roman"/>
          <w:color w:val="5E5E5E"/>
          <w:sz w:val="24"/>
          <w:szCs w:val="24"/>
        </w:rPr>
        <w:t>о четверг – с 8:00 до 17:0</w:t>
      </w:r>
      <w:r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>0 часов по московскому времени;</w:t>
      </w:r>
    </w:p>
    <w:p w:rsidR="005D7806" w:rsidRDefault="00D74166" w:rsidP="005D780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5E5E5E"/>
          <w:sz w:val="24"/>
          <w:szCs w:val="24"/>
        </w:rPr>
      </w:pPr>
      <w:r>
        <w:rPr>
          <w:rFonts w:ascii="Times New Roman" w:eastAsia="Times New Roman" w:hAnsi="Times New Roman" w:cs="Times New Roman"/>
          <w:color w:val="5E5E5E"/>
          <w:sz w:val="24"/>
          <w:szCs w:val="24"/>
        </w:rPr>
        <w:t>в пятницу с 8:00 до 16:0</w:t>
      </w:r>
      <w:r w:rsidR="005D7806"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>0 часов по московскому времени. </w:t>
      </w:r>
    </w:p>
    <w:p w:rsidR="00D74166" w:rsidRPr="005D7806" w:rsidRDefault="00D74166" w:rsidP="00D74166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5E5E5E"/>
          <w:sz w:val="24"/>
          <w:szCs w:val="24"/>
        </w:rPr>
      </w:pPr>
    </w:p>
    <w:p w:rsidR="005D7806" w:rsidRPr="005D7806" w:rsidRDefault="005D7806" w:rsidP="005D78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E5E5E"/>
          <w:sz w:val="24"/>
          <w:szCs w:val="24"/>
        </w:rPr>
      </w:pPr>
      <w:r w:rsidRPr="005D7806">
        <w:rPr>
          <w:rFonts w:ascii="Times New Roman" w:eastAsia="Times New Roman" w:hAnsi="Times New Roman" w:cs="Times New Roman"/>
          <w:b/>
          <w:bCs/>
          <w:color w:val="5E5E5E"/>
          <w:sz w:val="24"/>
          <w:szCs w:val="24"/>
        </w:rPr>
        <w:t>Обращаем внимание</w:t>
      </w:r>
      <w:r w:rsidRPr="005D7806">
        <w:rPr>
          <w:rFonts w:ascii="Times New Roman" w:eastAsia="Times New Roman" w:hAnsi="Times New Roman" w:cs="Times New Roman"/>
          <w:color w:val="5E5E5E"/>
          <w:sz w:val="24"/>
          <w:szCs w:val="24"/>
        </w:rPr>
        <w:t> на то, что в соответствии со статьей 306 Уголовного кодекса Российской Федерации предусмотрена уголовная ответственность за заведомо ложный донос о совершении преступления. </w:t>
      </w:r>
    </w:p>
    <w:p w:rsidR="007754A3" w:rsidRPr="005D7806" w:rsidRDefault="007754A3" w:rsidP="005D7806">
      <w:pPr>
        <w:rPr>
          <w:szCs w:val="24"/>
        </w:rPr>
      </w:pPr>
    </w:p>
    <w:sectPr w:rsidR="007754A3" w:rsidRPr="005D7806" w:rsidSect="00C91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</w:abstractNum>
  <w:abstractNum w:abstractNumId="1">
    <w:nsid w:val="23F77B26"/>
    <w:multiLevelType w:val="multilevel"/>
    <w:tmpl w:val="6366D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A32764"/>
    <w:multiLevelType w:val="multilevel"/>
    <w:tmpl w:val="B6A67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374F"/>
    <w:rsid w:val="00000DB5"/>
    <w:rsid w:val="000A1B1B"/>
    <w:rsid w:val="00111AE8"/>
    <w:rsid w:val="001B4864"/>
    <w:rsid w:val="002E530F"/>
    <w:rsid w:val="00412F0C"/>
    <w:rsid w:val="00466521"/>
    <w:rsid w:val="00512334"/>
    <w:rsid w:val="00542286"/>
    <w:rsid w:val="005B374F"/>
    <w:rsid w:val="005B43E5"/>
    <w:rsid w:val="005D7806"/>
    <w:rsid w:val="006747EA"/>
    <w:rsid w:val="00675565"/>
    <w:rsid w:val="00726FC1"/>
    <w:rsid w:val="00756B74"/>
    <w:rsid w:val="007754A3"/>
    <w:rsid w:val="007A4B90"/>
    <w:rsid w:val="00832973"/>
    <w:rsid w:val="008F6604"/>
    <w:rsid w:val="009856CC"/>
    <w:rsid w:val="00AE1F33"/>
    <w:rsid w:val="00AE75FD"/>
    <w:rsid w:val="00C01C50"/>
    <w:rsid w:val="00C91C87"/>
    <w:rsid w:val="00D54A9E"/>
    <w:rsid w:val="00D74166"/>
    <w:rsid w:val="00E647CF"/>
    <w:rsid w:val="00FB3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C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47CF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table" w:styleId="a3">
    <w:name w:val="Table Grid"/>
    <w:basedOn w:val="a1"/>
    <w:uiPriority w:val="59"/>
    <w:rsid w:val="001B48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5D7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5D7806"/>
    <w:rPr>
      <w:color w:val="0000FF"/>
      <w:u w:val="single"/>
    </w:rPr>
  </w:style>
  <w:style w:type="character" w:styleId="a6">
    <w:name w:val="Strong"/>
    <w:basedOn w:val="a0"/>
    <w:uiPriority w:val="22"/>
    <w:qFormat/>
    <w:rsid w:val="005D780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4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0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8" w:space="15" w:color="F5F8FC"/>
            <w:right w:val="none" w:sz="0" w:space="0" w:color="auto"/>
          </w:divBdr>
          <w:divsChild>
            <w:div w:id="71762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93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3420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8" w:space="15" w:color="F5F8FC"/>
            <w:right w:val="none" w:sz="0" w:space="0" w:color="auto"/>
          </w:divBdr>
          <w:divsChild>
            <w:div w:id="181194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5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531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8" w:space="15" w:color="F5F8FC"/>
            <w:right w:val="none" w:sz="0" w:space="0" w:color="auto"/>
          </w:divBdr>
          <w:divsChild>
            <w:div w:id="34486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001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8" w:space="15" w:color="F5F8FC"/>
            <w:right w:val="none" w:sz="0" w:space="0" w:color="auto"/>
          </w:divBdr>
          <w:divsChild>
            <w:div w:id="91084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+7%20(8313)%2026-38-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Город Спорта</dc:creator>
  <cp:lastModifiedBy>Город Спорта</cp:lastModifiedBy>
  <cp:revision>2</cp:revision>
  <dcterms:created xsi:type="dcterms:W3CDTF">2026-07-20T08:28:00Z</dcterms:created>
  <dcterms:modified xsi:type="dcterms:W3CDTF">2026-07-20T08:28:00Z</dcterms:modified>
</cp:coreProperties>
</file>