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A51" w:rsidRPr="00EB1A51" w:rsidRDefault="00EB1A51" w:rsidP="00EB1A51">
      <w:pPr>
        <w:keepNext/>
        <w:keepLines/>
        <w:spacing w:after="83" w:line="266" w:lineRule="auto"/>
        <w:ind w:left="848" w:right="-200" w:hanging="10"/>
        <w:jc w:val="center"/>
        <w:outlineLvl w:val="0"/>
        <w:rPr>
          <w:rFonts w:ascii="Times New Roman" w:eastAsia="Times New Roman" w:hAnsi="Times New Roman" w:cs="Times New Roman"/>
          <w:color w:val="000000"/>
          <w:sz w:val="24"/>
          <w:szCs w:val="24"/>
          <w:lang w:eastAsia="ru-RU"/>
        </w:rPr>
      </w:pPr>
      <w:r w:rsidRPr="00EB1A51">
        <w:rPr>
          <w:rFonts w:ascii="Times New Roman" w:eastAsia="Times New Roman" w:hAnsi="Times New Roman" w:cs="Times New Roman"/>
          <w:b/>
          <w:color w:val="000000"/>
          <w:sz w:val="24"/>
          <w:szCs w:val="24"/>
          <w:lang w:eastAsia="ru-RU"/>
        </w:rPr>
        <w:t>Муниципальное автономное учреждение Дополнительного образования</w:t>
      </w:r>
    </w:p>
    <w:p w:rsidR="00EB1A51" w:rsidRPr="00EB1A51" w:rsidRDefault="00EB1A51" w:rsidP="00EB1A51">
      <w:pPr>
        <w:spacing w:after="4" w:line="271" w:lineRule="auto"/>
        <w:ind w:right="-200"/>
        <w:jc w:val="center"/>
        <w:rPr>
          <w:rFonts w:ascii="Times New Roman" w:eastAsia="Times New Roman" w:hAnsi="Times New Roman" w:cs="Times New Roman"/>
          <w:color w:val="000000"/>
          <w:sz w:val="24"/>
          <w:szCs w:val="24"/>
          <w:lang w:eastAsia="ru-RU"/>
        </w:rPr>
      </w:pPr>
      <w:r w:rsidRPr="00EB1A51">
        <w:rPr>
          <w:rFonts w:ascii="Times New Roman" w:eastAsia="Times New Roman" w:hAnsi="Times New Roman" w:cs="Times New Roman"/>
          <w:b/>
          <w:color w:val="000000"/>
          <w:sz w:val="24"/>
          <w:szCs w:val="24"/>
          <w:lang w:eastAsia="ru-RU"/>
        </w:rPr>
        <w:t>«Спортивная школа олимпийского резерва Город Спорта»</w:t>
      </w:r>
    </w:p>
    <w:p w:rsidR="00EB1A51" w:rsidRPr="00EB1A51" w:rsidRDefault="00EB1A51" w:rsidP="00EB1A51">
      <w:pPr>
        <w:spacing w:after="4" w:line="271" w:lineRule="auto"/>
        <w:ind w:right="-200"/>
        <w:jc w:val="center"/>
        <w:rPr>
          <w:rFonts w:ascii="Times New Roman" w:eastAsia="Times New Roman" w:hAnsi="Times New Roman" w:cs="Times New Roman"/>
          <w:color w:val="000000"/>
          <w:sz w:val="24"/>
          <w:szCs w:val="24"/>
          <w:lang w:eastAsia="ru-RU"/>
        </w:rPr>
      </w:pPr>
      <w:r w:rsidRPr="00EB1A51">
        <w:rPr>
          <w:rFonts w:ascii="Times New Roman" w:eastAsia="Times New Roman" w:hAnsi="Times New Roman" w:cs="Times New Roman"/>
          <w:b/>
          <w:color w:val="000000"/>
          <w:sz w:val="24"/>
          <w:szCs w:val="24"/>
          <w:lang w:eastAsia="ru-RU"/>
        </w:rPr>
        <w:t>Детский оздоровительный лагерь «Город Спорта»</w:t>
      </w:r>
    </w:p>
    <w:p w:rsidR="00EB1A51" w:rsidRPr="00EB1A51" w:rsidRDefault="00EB1A51" w:rsidP="00EB1A51">
      <w:pPr>
        <w:spacing w:after="4" w:line="271" w:lineRule="auto"/>
        <w:ind w:right="-200"/>
        <w:jc w:val="both"/>
        <w:rPr>
          <w:rFonts w:ascii="Times New Roman" w:eastAsia="Times New Roman" w:hAnsi="Times New Roman" w:cs="Times New Roman"/>
          <w:color w:val="000000"/>
          <w:sz w:val="24"/>
          <w:szCs w:val="24"/>
          <w:lang w:eastAsia="ru-RU"/>
        </w:rPr>
      </w:pPr>
    </w:p>
    <w:p w:rsidR="00EB1A51" w:rsidRPr="00EB1A51" w:rsidRDefault="00EB1A51" w:rsidP="00EB1A51">
      <w:pPr>
        <w:spacing w:after="4" w:line="271" w:lineRule="auto"/>
        <w:ind w:right="-200"/>
        <w:jc w:val="center"/>
        <w:rPr>
          <w:rFonts w:ascii="Times New Roman" w:eastAsia="Times New Roman" w:hAnsi="Times New Roman" w:cs="Times New Roman"/>
          <w:b/>
          <w:color w:val="000000"/>
          <w:sz w:val="24"/>
          <w:szCs w:val="24"/>
          <w:lang w:eastAsia="ru-RU"/>
        </w:rPr>
      </w:pPr>
    </w:p>
    <w:tbl>
      <w:tblPr>
        <w:tblW w:w="7948" w:type="dxa"/>
        <w:tblInd w:w="9" w:type="dxa"/>
        <w:tblLayout w:type="fixed"/>
        <w:tblLook w:val="04A0" w:firstRow="1" w:lastRow="0" w:firstColumn="1" w:lastColumn="0" w:noHBand="0" w:noVBand="1"/>
      </w:tblPr>
      <w:tblGrid>
        <w:gridCol w:w="3643"/>
        <w:gridCol w:w="4305"/>
      </w:tblGrid>
      <w:tr w:rsidR="00EB1A51" w:rsidRPr="00EB1A51" w:rsidTr="00A174F1">
        <w:tc>
          <w:tcPr>
            <w:tcW w:w="3643" w:type="dxa"/>
            <w:shd w:val="clear" w:color="auto" w:fill="auto"/>
          </w:tcPr>
          <w:p w:rsidR="00EB1A51" w:rsidRPr="00EB1A51" w:rsidRDefault="00EB1A51" w:rsidP="00EB1A51">
            <w:pPr>
              <w:widowControl w:val="0"/>
              <w:shd w:val="clear" w:color="auto" w:fill="FFFFFF"/>
              <w:spacing w:after="26" w:line="360" w:lineRule="auto"/>
              <w:ind w:right="-200"/>
              <w:rPr>
                <w:rFonts w:ascii="Times New Roman" w:eastAsia="Droid Sans Fallback" w:hAnsi="Times New Roman" w:cs="Droid Sans Devanagari"/>
                <w:bCs/>
                <w:color w:val="000000"/>
                <w:sz w:val="24"/>
                <w:szCs w:val="24"/>
                <w:lang w:eastAsia="zh-CN" w:bidi="hi-IN"/>
              </w:rPr>
            </w:pPr>
            <w:r w:rsidRPr="00EB1A51">
              <w:rPr>
                <w:rFonts w:ascii="Times New Roman" w:eastAsia="Droid Sans Fallback" w:hAnsi="Times New Roman" w:cs="Droid Sans Devanagari"/>
                <w:bCs/>
                <w:color w:val="000000"/>
                <w:sz w:val="24"/>
                <w:szCs w:val="24"/>
                <w:lang w:eastAsia="zh-CN" w:bidi="hi-IN"/>
              </w:rPr>
              <w:t>Рекомендована к утверждению</w:t>
            </w:r>
          </w:p>
          <w:p w:rsidR="00EB1A51" w:rsidRPr="00EB1A51" w:rsidRDefault="00EB1A51" w:rsidP="00EB1A51">
            <w:pPr>
              <w:widowControl w:val="0"/>
              <w:shd w:val="clear" w:color="auto" w:fill="FFFFFF"/>
              <w:spacing w:after="26" w:line="360" w:lineRule="auto"/>
              <w:ind w:right="-200"/>
              <w:rPr>
                <w:rFonts w:ascii="Times New Roman" w:eastAsia="Droid Sans Fallback" w:hAnsi="Times New Roman" w:cs="Droid Sans Devanagari"/>
                <w:bCs/>
                <w:color w:val="000000"/>
                <w:sz w:val="24"/>
                <w:szCs w:val="24"/>
                <w:lang w:eastAsia="zh-CN" w:bidi="hi-IN"/>
              </w:rPr>
            </w:pPr>
            <w:r w:rsidRPr="00EB1A51">
              <w:rPr>
                <w:rFonts w:ascii="Times New Roman" w:eastAsia="Droid Sans Fallback" w:hAnsi="Times New Roman" w:cs="Droid Sans Devanagari"/>
                <w:bCs/>
                <w:color w:val="000000"/>
                <w:sz w:val="24"/>
                <w:szCs w:val="24"/>
                <w:lang w:eastAsia="zh-CN" w:bidi="hi-IN"/>
              </w:rPr>
              <w:t xml:space="preserve">методическим советом ДОЛ </w:t>
            </w:r>
          </w:p>
          <w:p w:rsidR="00EB1A51" w:rsidRPr="00EB1A51" w:rsidRDefault="00EB1A51" w:rsidP="00EB1A51">
            <w:pPr>
              <w:widowControl w:val="0"/>
              <w:shd w:val="clear" w:color="auto" w:fill="FFFFFF"/>
              <w:spacing w:after="26" w:line="360" w:lineRule="auto"/>
              <w:ind w:right="-200"/>
              <w:jc w:val="both"/>
              <w:rPr>
                <w:rFonts w:ascii="Times New Roman" w:eastAsia="Droid Sans Fallback" w:hAnsi="Times New Roman" w:cs="Droid Sans Devanagari"/>
                <w:bCs/>
                <w:color w:val="000000"/>
                <w:sz w:val="24"/>
                <w:szCs w:val="24"/>
                <w:lang w:eastAsia="zh-CN" w:bidi="hi-IN"/>
              </w:rPr>
            </w:pPr>
            <w:r w:rsidRPr="00EB1A51">
              <w:rPr>
                <w:rFonts w:ascii="Times New Roman" w:eastAsia="Droid Sans Fallback" w:hAnsi="Times New Roman" w:cs="Droid Sans Devanagari"/>
                <w:bCs/>
                <w:color w:val="000000"/>
                <w:sz w:val="24"/>
                <w:szCs w:val="24"/>
                <w:lang w:eastAsia="zh-CN" w:bidi="hi-IN"/>
              </w:rPr>
              <w:t xml:space="preserve">протокол № </w:t>
            </w:r>
          </w:p>
          <w:p w:rsidR="00EB1A51" w:rsidRPr="00EB1A51" w:rsidRDefault="00EB1A51" w:rsidP="00EB1A51">
            <w:pPr>
              <w:widowControl w:val="0"/>
              <w:shd w:val="clear" w:color="auto" w:fill="FFFFFF"/>
              <w:spacing w:after="26" w:line="360" w:lineRule="auto"/>
              <w:ind w:right="-200"/>
              <w:jc w:val="both"/>
              <w:rPr>
                <w:rFonts w:ascii="Times New Roman" w:eastAsia="Droid Sans Fallback" w:hAnsi="Times New Roman" w:cs="Droid Sans Devanagari"/>
                <w:bCs/>
                <w:color w:val="000000"/>
                <w:sz w:val="24"/>
                <w:szCs w:val="24"/>
                <w:lang w:eastAsia="zh-CN" w:bidi="hi-IN"/>
              </w:rPr>
            </w:pPr>
            <w:r w:rsidRPr="00EB1A51">
              <w:rPr>
                <w:rFonts w:ascii="Times New Roman" w:eastAsia="Droid Sans Fallback" w:hAnsi="Times New Roman" w:cs="Droid Sans Devanagari"/>
                <w:bCs/>
                <w:color w:val="000000"/>
                <w:sz w:val="24"/>
                <w:szCs w:val="24"/>
                <w:lang w:eastAsia="zh-CN" w:bidi="hi-IN"/>
              </w:rPr>
              <w:t>______ от _______2025 г.</w:t>
            </w:r>
          </w:p>
        </w:tc>
        <w:tc>
          <w:tcPr>
            <w:tcW w:w="4305" w:type="dxa"/>
            <w:shd w:val="clear" w:color="auto" w:fill="auto"/>
          </w:tcPr>
          <w:p w:rsidR="00EB1A51" w:rsidRPr="00EB1A51" w:rsidRDefault="00EB1A51" w:rsidP="00EB1A51">
            <w:pPr>
              <w:widowControl w:val="0"/>
              <w:shd w:val="clear" w:color="auto" w:fill="FFFFFF"/>
              <w:tabs>
                <w:tab w:val="left" w:pos="8220"/>
              </w:tabs>
              <w:spacing w:after="83" w:line="360" w:lineRule="auto"/>
              <w:ind w:right="-200" w:firstLine="306"/>
              <w:jc w:val="both"/>
              <w:rPr>
                <w:rFonts w:ascii="Times New Roman" w:eastAsia="Times New Roman" w:hAnsi="Times New Roman" w:cs="Times New Roman"/>
                <w:color w:val="000000"/>
                <w:sz w:val="24"/>
                <w:szCs w:val="24"/>
                <w:lang w:eastAsia="ru-RU"/>
              </w:rPr>
            </w:pPr>
            <w:r w:rsidRPr="00EB1A51">
              <w:rPr>
                <w:rFonts w:ascii="Times New Roman" w:eastAsia="Droid Sans Fallback" w:hAnsi="Times New Roman" w:cs="Droid Sans Devanagari"/>
                <w:bCs/>
                <w:color w:val="000000"/>
                <w:sz w:val="24"/>
                <w:szCs w:val="24"/>
                <w:lang w:eastAsia="zh-CN" w:bidi="hi-IN"/>
              </w:rPr>
              <w:t>УТВЕРЖДАЮ</w:t>
            </w:r>
          </w:p>
          <w:p w:rsidR="00EB1A51" w:rsidRPr="00EB1A51" w:rsidRDefault="00EB1A51" w:rsidP="00EB1A51">
            <w:pPr>
              <w:widowControl w:val="0"/>
              <w:shd w:val="clear" w:color="auto" w:fill="FFFFFF"/>
              <w:tabs>
                <w:tab w:val="left" w:pos="8220"/>
              </w:tabs>
              <w:spacing w:after="83" w:line="360" w:lineRule="auto"/>
              <w:ind w:left="-371" w:right="-200" w:firstLine="371"/>
              <w:jc w:val="both"/>
              <w:rPr>
                <w:rFonts w:ascii="Times New Roman" w:eastAsia="Times New Roman" w:hAnsi="Times New Roman" w:cs="Times New Roman"/>
                <w:color w:val="000000"/>
                <w:sz w:val="24"/>
                <w:szCs w:val="24"/>
                <w:lang w:eastAsia="ru-RU"/>
              </w:rPr>
            </w:pPr>
            <w:r w:rsidRPr="00EB1A51">
              <w:rPr>
                <w:rFonts w:ascii="Times New Roman" w:eastAsia="Calibri" w:hAnsi="Times New Roman" w:cs="Droid Sans Devanagari"/>
                <w:color w:val="000000"/>
                <w:sz w:val="24"/>
                <w:szCs w:val="24"/>
                <w:lang w:eastAsia="zh-CN" w:bidi="hi-IN"/>
              </w:rPr>
              <w:t xml:space="preserve">Начальник ДОЛ </w:t>
            </w:r>
          </w:p>
          <w:p w:rsidR="00EB1A51" w:rsidRPr="00EB1A51" w:rsidRDefault="00EB1A51" w:rsidP="00EB1A51">
            <w:pPr>
              <w:widowControl w:val="0"/>
              <w:shd w:val="clear" w:color="auto" w:fill="FFFFFF"/>
              <w:tabs>
                <w:tab w:val="left" w:pos="8220"/>
              </w:tabs>
              <w:spacing w:after="83" w:line="360" w:lineRule="auto"/>
              <w:ind w:right="-200"/>
              <w:jc w:val="both"/>
              <w:rPr>
                <w:rFonts w:ascii="Times New Roman" w:eastAsia="Times New Roman" w:hAnsi="Times New Roman" w:cs="Times New Roman"/>
                <w:color w:val="000000"/>
                <w:sz w:val="24"/>
                <w:szCs w:val="24"/>
                <w:lang w:eastAsia="ru-RU"/>
              </w:rPr>
            </w:pPr>
            <w:r w:rsidRPr="00EB1A51">
              <w:rPr>
                <w:rFonts w:ascii="Times New Roman" w:eastAsia="Droid Sans Fallback" w:hAnsi="Times New Roman" w:cs="Droid Sans Devanagari"/>
                <w:color w:val="000000"/>
                <w:sz w:val="24"/>
                <w:szCs w:val="24"/>
                <w:lang w:eastAsia="zh-CN" w:bidi="hi-IN"/>
              </w:rPr>
              <w:t xml:space="preserve">________________ </w:t>
            </w:r>
            <w:proofErr w:type="spellStart"/>
            <w:r w:rsidRPr="00EB1A51">
              <w:rPr>
                <w:rFonts w:ascii="Times New Roman" w:eastAsia="Calibri" w:hAnsi="Times New Roman" w:cs="Droid Sans Devanagari"/>
                <w:color w:val="000000"/>
                <w:sz w:val="24"/>
                <w:szCs w:val="24"/>
                <w:lang w:eastAsia="zh-CN" w:bidi="hi-IN"/>
              </w:rPr>
              <w:t>Марущак</w:t>
            </w:r>
            <w:proofErr w:type="spellEnd"/>
            <w:r w:rsidRPr="00EB1A51">
              <w:rPr>
                <w:rFonts w:ascii="Times New Roman" w:eastAsia="Calibri" w:hAnsi="Times New Roman" w:cs="Droid Sans Devanagari"/>
                <w:color w:val="000000"/>
                <w:sz w:val="24"/>
                <w:szCs w:val="24"/>
                <w:lang w:eastAsia="zh-CN" w:bidi="hi-IN"/>
              </w:rPr>
              <w:t xml:space="preserve"> А.А.</w:t>
            </w:r>
          </w:p>
          <w:p w:rsidR="00EB1A51" w:rsidRPr="00EB1A51" w:rsidRDefault="00EB1A51" w:rsidP="00EB1A51">
            <w:pPr>
              <w:widowControl w:val="0"/>
              <w:shd w:val="clear" w:color="auto" w:fill="FFFFFF"/>
              <w:tabs>
                <w:tab w:val="left" w:pos="8220"/>
              </w:tabs>
              <w:spacing w:after="83" w:line="360" w:lineRule="auto"/>
              <w:ind w:right="-200"/>
              <w:jc w:val="both"/>
              <w:rPr>
                <w:rFonts w:ascii="Times New Roman" w:eastAsia="Times New Roman" w:hAnsi="Times New Roman" w:cs="Times New Roman"/>
                <w:color w:val="000000"/>
                <w:sz w:val="24"/>
                <w:szCs w:val="24"/>
                <w:lang w:eastAsia="ru-RU"/>
              </w:rPr>
            </w:pPr>
            <w:r w:rsidRPr="00EB1A51">
              <w:rPr>
                <w:rFonts w:ascii="Times New Roman" w:eastAsia="Droid Sans Fallback" w:hAnsi="Times New Roman" w:cs="Droid Sans Devanagari"/>
                <w:bCs/>
                <w:color w:val="000000"/>
                <w:sz w:val="24"/>
                <w:szCs w:val="24"/>
                <w:lang w:eastAsia="zh-CN" w:bidi="hi-IN"/>
              </w:rPr>
              <w:t>Приказ №________</w:t>
            </w:r>
            <w:bookmarkStart w:id="0" w:name="_GoBack1"/>
            <w:bookmarkEnd w:id="0"/>
            <w:r w:rsidRPr="00EB1A51">
              <w:rPr>
                <w:rFonts w:ascii="Times New Roman" w:eastAsia="Droid Sans Fallback" w:hAnsi="Times New Roman" w:cs="Droid Sans Devanagari"/>
                <w:bCs/>
                <w:color w:val="000000"/>
                <w:sz w:val="24"/>
                <w:szCs w:val="24"/>
                <w:lang w:eastAsia="zh-CN" w:bidi="hi-IN"/>
              </w:rPr>
              <w:t>от_____2025г.</w:t>
            </w:r>
          </w:p>
        </w:tc>
      </w:tr>
    </w:tbl>
    <w:p w:rsidR="00EB1A51" w:rsidRPr="00EB1A51" w:rsidRDefault="00EB1A51" w:rsidP="00EB1A51">
      <w:pPr>
        <w:spacing w:after="4" w:line="271" w:lineRule="auto"/>
        <w:ind w:right="-200"/>
        <w:jc w:val="both"/>
        <w:rPr>
          <w:rFonts w:ascii="Times New Roman" w:eastAsia="Times New Roman" w:hAnsi="Times New Roman" w:cs="Times New Roman"/>
          <w:b/>
          <w:color w:val="000000"/>
          <w:sz w:val="24"/>
          <w:szCs w:val="24"/>
          <w:lang w:eastAsia="ru-RU"/>
        </w:rPr>
      </w:pPr>
    </w:p>
    <w:p w:rsidR="00EB1A51" w:rsidRPr="00EB1A51" w:rsidRDefault="00EB1A51" w:rsidP="00EB1A51">
      <w:pPr>
        <w:spacing w:after="4" w:line="271" w:lineRule="auto"/>
        <w:ind w:right="-200"/>
        <w:jc w:val="center"/>
        <w:rPr>
          <w:rFonts w:ascii="Times New Roman" w:eastAsia="Times New Roman" w:hAnsi="Times New Roman" w:cs="Times New Roman"/>
          <w:b/>
          <w:color w:val="000000"/>
          <w:sz w:val="24"/>
          <w:szCs w:val="24"/>
          <w:lang w:eastAsia="ru-RU"/>
        </w:rPr>
      </w:pPr>
    </w:p>
    <w:p w:rsidR="00EB1A51" w:rsidRPr="00EB1A51" w:rsidRDefault="00EB1A51" w:rsidP="00EB1A51">
      <w:pPr>
        <w:spacing w:after="4" w:line="271" w:lineRule="auto"/>
        <w:ind w:right="-200"/>
        <w:jc w:val="center"/>
        <w:rPr>
          <w:rFonts w:ascii="Times New Roman" w:eastAsia="Times New Roman" w:hAnsi="Times New Roman" w:cs="Times New Roman"/>
          <w:b/>
          <w:color w:val="000000"/>
          <w:sz w:val="24"/>
          <w:szCs w:val="24"/>
          <w:lang w:eastAsia="ru-RU"/>
        </w:rPr>
      </w:pPr>
      <w:r w:rsidRPr="00EB1A51">
        <w:rPr>
          <w:rFonts w:ascii="Times New Roman" w:eastAsia="Times New Roman" w:hAnsi="Times New Roman" w:cs="Times New Roman"/>
          <w:b/>
          <w:color w:val="000000"/>
          <w:sz w:val="24"/>
          <w:szCs w:val="24"/>
          <w:lang w:eastAsia="ru-RU"/>
        </w:rPr>
        <w:t>ПРОГРАММА СМЕНЫ</w:t>
      </w:r>
    </w:p>
    <w:p w:rsidR="00EB1A51" w:rsidRPr="00EB1A51" w:rsidRDefault="00EB1A51" w:rsidP="00EB1A51">
      <w:pPr>
        <w:spacing w:after="4" w:line="271" w:lineRule="auto"/>
        <w:ind w:right="-200"/>
        <w:jc w:val="center"/>
        <w:rPr>
          <w:rFonts w:ascii="Times New Roman" w:eastAsia="Times New Roman" w:hAnsi="Times New Roman" w:cs="Times New Roman"/>
          <w:b/>
          <w:color w:val="000000"/>
          <w:sz w:val="24"/>
          <w:szCs w:val="24"/>
          <w:lang w:eastAsia="ru-RU"/>
        </w:rPr>
      </w:pPr>
      <w:r w:rsidRPr="00EB1A51">
        <w:rPr>
          <w:rFonts w:ascii="Times New Roman" w:eastAsia="Calibri" w:hAnsi="Times New Roman" w:cs="Times New Roman"/>
          <w:b/>
          <w:color w:val="000000"/>
          <w:sz w:val="24"/>
          <w:szCs w:val="24"/>
          <w:lang w:eastAsia="ru-RU"/>
        </w:rPr>
        <w:t>ДОЛ «Город Спорта»</w:t>
      </w:r>
    </w:p>
    <w:p w:rsidR="00EB1A51" w:rsidRPr="00EB1A51" w:rsidRDefault="00EB1A51" w:rsidP="00EB1A51">
      <w:pPr>
        <w:spacing w:after="4" w:line="271" w:lineRule="auto"/>
        <w:ind w:right="-200"/>
        <w:jc w:val="center"/>
        <w:rPr>
          <w:rFonts w:ascii="Times New Roman" w:eastAsia="Times New Roman" w:hAnsi="Times New Roman" w:cs="Times New Roman"/>
          <w:b/>
          <w:color w:val="000000"/>
          <w:sz w:val="24"/>
          <w:szCs w:val="24"/>
          <w:lang w:eastAsia="ru-RU"/>
        </w:rPr>
      </w:pPr>
      <w:r w:rsidRPr="00EB1A51">
        <w:rPr>
          <w:rFonts w:ascii="Times New Roman" w:eastAsia="Times New Roman" w:hAnsi="Times New Roman" w:cs="Times New Roman"/>
          <w:b/>
          <w:color w:val="000000"/>
          <w:sz w:val="24"/>
          <w:szCs w:val="24"/>
          <w:lang w:eastAsia="ru-RU"/>
        </w:rPr>
        <w:t>«Время первых»</w:t>
      </w:r>
    </w:p>
    <w:p w:rsidR="00EB1A51" w:rsidRPr="00EB1A51" w:rsidRDefault="00EB1A51" w:rsidP="00EB1A51">
      <w:pPr>
        <w:spacing w:after="4" w:line="271" w:lineRule="auto"/>
        <w:ind w:right="-200"/>
        <w:jc w:val="center"/>
        <w:rPr>
          <w:rFonts w:ascii="Times New Roman" w:eastAsia="Calibri" w:hAnsi="Times New Roman" w:cs="Times New Roman"/>
          <w:b/>
          <w:color w:val="000000"/>
          <w:sz w:val="24"/>
          <w:szCs w:val="24"/>
          <w:lang w:eastAsia="ru-RU"/>
        </w:rPr>
      </w:pPr>
    </w:p>
    <w:p w:rsidR="00EB1A51" w:rsidRPr="00EB1A51" w:rsidRDefault="00EB1A51" w:rsidP="00EB1A51">
      <w:pPr>
        <w:keepNext/>
        <w:keepLines/>
        <w:spacing w:after="83" w:line="266" w:lineRule="auto"/>
        <w:ind w:right="-200" w:firstLine="306"/>
        <w:jc w:val="both"/>
        <w:outlineLvl w:val="0"/>
        <w:rPr>
          <w:rFonts w:ascii="Times New Roman" w:eastAsia="Calibri" w:hAnsi="Times New Roman" w:cs="Times New Roman"/>
          <w:b/>
          <w:color w:val="000000"/>
          <w:sz w:val="24"/>
          <w:szCs w:val="24"/>
          <w:lang w:eastAsia="ru-RU"/>
        </w:rPr>
      </w:pPr>
      <w:r w:rsidRPr="00EB1A51">
        <w:rPr>
          <w:rFonts w:ascii="Times New Roman" w:eastAsia="Calibri" w:hAnsi="Times New Roman" w:cs="Times New Roman"/>
          <w:b/>
          <w:color w:val="000000"/>
          <w:sz w:val="24"/>
          <w:szCs w:val="24"/>
          <w:lang w:eastAsia="ru-RU"/>
        </w:rPr>
        <w:t xml:space="preserve">                                </w:t>
      </w:r>
    </w:p>
    <w:p w:rsidR="00EB1A51" w:rsidRPr="00EB1A51" w:rsidRDefault="00EB1A51" w:rsidP="00EB1A51">
      <w:pPr>
        <w:spacing w:after="4" w:line="271" w:lineRule="auto"/>
        <w:ind w:left="6506" w:right="-200" w:hanging="10"/>
        <w:jc w:val="both"/>
        <w:rPr>
          <w:rFonts w:ascii="Times New Roman" w:eastAsia="Calibri" w:hAnsi="Times New Roman" w:cs="Times New Roman"/>
          <w:color w:val="000000"/>
          <w:sz w:val="24"/>
          <w:szCs w:val="24"/>
          <w:lang w:eastAsia="ru-RU"/>
        </w:rPr>
      </w:pPr>
    </w:p>
    <w:p w:rsidR="00EB1A51" w:rsidRPr="00EB1A51" w:rsidRDefault="00EB1A51" w:rsidP="00EB1A51">
      <w:pPr>
        <w:spacing w:after="4" w:line="271" w:lineRule="auto"/>
        <w:ind w:left="6506" w:right="-200" w:hanging="10"/>
        <w:jc w:val="both"/>
        <w:rPr>
          <w:rFonts w:ascii="Times New Roman" w:eastAsia="Calibri" w:hAnsi="Times New Roman" w:cs="Times New Roman"/>
          <w:color w:val="000000"/>
          <w:sz w:val="24"/>
          <w:szCs w:val="24"/>
          <w:lang w:eastAsia="ru-RU"/>
        </w:rPr>
      </w:pPr>
    </w:p>
    <w:p w:rsidR="00EB1A51" w:rsidRPr="00EB1A51" w:rsidRDefault="00EB1A51" w:rsidP="00EB1A51">
      <w:pPr>
        <w:shd w:val="clear" w:color="auto" w:fill="FFFFFF"/>
        <w:spacing w:after="4" w:line="360" w:lineRule="auto"/>
        <w:ind w:right="-200" w:firstLine="306"/>
        <w:jc w:val="right"/>
        <w:rPr>
          <w:rFonts w:ascii="Times New Roman" w:eastAsia="Times New Roman" w:hAnsi="Times New Roman" w:cs="Times New Roman"/>
          <w:color w:val="000000"/>
          <w:sz w:val="24"/>
          <w:szCs w:val="24"/>
          <w:lang w:eastAsia="ru-RU"/>
        </w:rPr>
      </w:pPr>
      <w:r w:rsidRPr="00EB1A51">
        <w:rPr>
          <w:rFonts w:ascii="Times New Roman" w:eastAsia="Times New Roman" w:hAnsi="Times New Roman" w:cs="Times New Roman"/>
          <w:b/>
          <w:bCs/>
          <w:color w:val="000000"/>
          <w:sz w:val="24"/>
          <w:szCs w:val="24"/>
          <w:lang w:eastAsia="ru-RU"/>
        </w:rPr>
        <w:t>Целевая аудитория:</w:t>
      </w:r>
      <w:r w:rsidRPr="00EB1A51">
        <w:rPr>
          <w:rFonts w:ascii="Times New Roman" w:eastAsia="Times New Roman" w:hAnsi="Times New Roman" w:cs="Times New Roman"/>
          <w:color w:val="000000"/>
          <w:sz w:val="24"/>
          <w:szCs w:val="24"/>
          <w:lang w:eastAsia="ru-RU"/>
        </w:rPr>
        <w:t xml:space="preserve"> обучающиеся</w:t>
      </w:r>
    </w:p>
    <w:p w:rsidR="00EB1A51" w:rsidRPr="00EB1A51" w:rsidRDefault="00EB1A51" w:rsidP="00EB1A51">
      <w:pPr>
        <w:shd w:val="clear" w:color="auto" w:fill="FFFFFF"/>
        <w:spacing w:after="4" w:line="360" w:lineRule="auto"/>
        <w:ind w:right="-200" w:firstLine="306"/>
        <w:jc w:val="right"/>
        <w:rPr>
          <w:rFonts w:ascii="Times New Roman" w:eastAsia="Times New Roman" w:hAnsi="Times New Roman" w:cs="Times New Roman"/>
          <w:color w:val="000000"/>
          <w:sz w:val="24"/>
          <w:szCs w:val="24"/>
          <w:lang w:eastAsia="ru-RU"/>
        </w:rPr>
      </w:pPr>
      <w:r w:rsidRPr="00EB1A51">
        <w:rPr>
          <w:rFonts w:ascii="Times New Roman" w:eastAsia="Times New Roman" w:hAnsi="Times New Roman" w:cs="Times New Roman"/>
          <w:color w:val="000000"/>
          <w:sz w:val="24"/>
          <w:szCs w:val="24"/>
          <w:lang w:eastAsia="ru-RU"/>
        </w:rPr>
        <w:t>в возрасте 6,5-15 лет</w:t>
      </w:r>
    </w:p>
    <w:p w:rsidR="00EB1A51" w:rsidRPr="00EB1A51" w:rsidRDefault="00EB1A51" w:rsidP="00EB1A51">
      <w:pPr>
        <w:shd w:val="clear" w:color="auto" w:fill="FFFFFF"/>
        <w:spacing w:after="4" w:line="360" w:lineRule="auto"/>
        <w:ind w:right="-200" w:firstLine="306"/>
        <w:jc w:val="right"/>
        <w:rPr>
          <w:rFonts w:ascii="Times New Roman" w:eastAsia="Times New Roman" w:hAnsi="Times New Roman" w:cs="Times New Roman"/>
          <w:color w:val="000000"/>
          <w:sz w:val="24"/>
          <w:szCs w:val="24"/>
          <w:lang w:eastAsia="ru-RU"/>
        </w:rPr>
      </w:pPr>
      <w:r w:rsidRPr="00EB1A51">
        <w:rPr>
          <w:rFonts w:ascii="Times New Roman" w:eastAsia="Times New Roman" w:hAnsi="Times New Roman" w:cs="Times New Roman"/>
          <w:b/>
          <w:bCs/>
          <w:color w:val="000000"/>
          <w:sz w:val="24"/>
          <w:szCs w:val="24"/>
          <w:lang w:eastAsia="ru-RU"/>
        </w:rPr>
        <w:t>Срок реализации программы:</w:t>
      </w:r>
      <w:r w:rsidRPr="00EB1A51">
        <w:rPr>
          <w:rFonts w:ascii="Times New Roman" w:eastAsia="Times New Roman" w:hAnsi="Times New Roman" w:cs="Times New Roman"/>
          <w:color w:val="000000"/>
          <w:sz w:val="24"/>
          <w:szCs w:val="24"/>
          <w:lang w:eastAsia="ru-RU"/>
        </w:rPr>
        <w:t xml:space="preserve"> 21 день</w:t>
      </w:r>
    </w:p>
    <w:p w:rsidR="00EB1A51" w:rsidRPr="00EB1A51" w:rsidRDefault="00EB1A51" w:rsidP="00EB1A51">
      <w:pPr>
        <w:spacing w:after="4" w:line="271" w:lineRule="auto"/>
        <w:ind w:left="6496" w:right="-200"/>
        <w:rPr>
          <w:rFonts w:ascii="Times New Roman" w:eastAsia="Calibri" w:hAnsi="Times New Roman" w:cs="Times New Roman"/>
          <w:color w:val="000000"/>
          <w:sz w:val="24"/>
          <w:szCs w:val="24"/>
          <w:u w:val="single"/>
          <w:lang w:eastAsia="ru-RU"/>
        </w:rPr>
      </w:pPr>
      <w:r w:rsidRPr="00EB1A51">
        <w:rPr>
          <w:rFonts w:ascii="Times New Roman" w:eastAsia="Calibri" w:hAnsi="Times New Roman" w:cs="Times New Roman"/>
          <w:color w:val="000000"/>
          <w:sz w:val="24"/>
          <w:szCs w:val="24"/>
          <w:lang w:eastAsia="ru-RU"/>
        </w:rPr>
        <w:t xml:space="preserve">.  </w:t>
      </w:r>
    </w:p>
    <w:p w:rsidR="00EB1A51" w:rsidRPr="00EB1A51" w:rsidRDefault="00EB1A51" w:rsidP="00EB1A51">
      <w:pPr>
        <w:spacing w:after="4" w:line="271" w:lineRule="auto"/>
        <w:ind w:right="-200"/>
        <w:rPr>
          <w:rFonts w:ascii="Times New Roman" w:eastAsia="Calibri" w:hAnsi="Times New Roman" w:cs="Times New Roman"/>
          <w:color w:val="000000"/>
          <w:sz w:val="24"/>
          <w:szCs w:val="24"/>
          <w:lang w:eastAsia="ru-RU"/>
        </w:rPr>
      </w:pPr>
      <w:r w:rsidRPr="00EB1A51">
        <w:rPr>
          <w:rFonts w:ascii="Times New Roman" w:eastAsia="Calibri" w:hAnsi="Times New Roman" w:cs="Times New Roman"/>
          <w:color w:val="000000"/>
          <w:sz w:val="24"/>
          <w:szCs w:val="24"/>
          <w:lang w:eastAsia="ru-RU"/>
        </w:rPr>
        <w:t xml:space="preserve">                                             </w:t>
      </w:r>
    </w:p>
    <w:p w:rsidR="00EB1A51" w:rsidRPr="00EB1A51" w:rsidRDefault="00EB1A51" w:rsidP="00EB1A51">
      <w:pPr>
        <w:spacing w:after="4" w:line="271" w:lineRule="auto"/>
        <w:ind w:right="-200"/>
        <w:rPr>
          <w:rFonts w:ascii="Times New Roman" w:eastAsia="Calibri" w:hAnsi="Times New Roman" w:cs="Times New Roman"/>
          <w:color w:val="000000"/>
          <w:sz w:val="24"/>
          <w:szCs w:val="24"/>
          <w:lang w:eastAsia="ru-RU"/>
        </w:rPr>
      </w:pPr>
    </w:p>
    <w:p w:rsidR="00EB1A51" w:rsidRPr="00EB1A51" w:rsidRDefault="00EB1A51" w:rsidP="00EB1A51">
      <w:pPr>
        <w:spacing w:after="4" w:line="271" w:lineRule="auto"/>
        <w:ind w:right="-200"/>
        <w:rPr>
          <w:rFonts w:ascii="Times New Roman" w:eastAsia="Times New Roman" w:hAnsi="Times New Roman" w:cs="Times New Roman"/>
          <w:color w:val="000000"/>
          <w:sz w:val="24"/>
          <w:szCs w:val="24"/>
          <w:lang w:eastAsia="ru-RU"/>
        </w:rPr>
      </w:pPr>
      <w:r w:rsidRPr="00EB1A51">
        <w:rPr>
          <w:rFonts w:ascii="Times New Roman" w:eastAsia="Calibri" w:hAnsi="Times New Roman" w:cs="Times New Roman"/>
          <w:color w:val="000000"/>
          <w:sz w:val="24"/>
          <w:szCs w:val="24"/>
          <w:lang w:eastAsia="ru-RU"/>
        </w:rPr>
        <w:t xml:space="preserve">                                               г. Дзержинск, </w:t>
      </w:r>
      <w:r w:rsidRPr="00EB1A51">
        <w:rPr>
          <w:rFonts w:ascii="Times New Roman" w:eastAsia="Times New Roman" w:hAnsi="Times New Roman" w:cs="Times New Roman"/>
          <w:b/>
          <w:color w:val="000000"/>
          <w:sz w:val="24"/>
          <w:szCs w:val="24"/>
          <w:lang w:eastAsia="ru-RU"/>
        </w:rPr>
        <w:t>2025</w:t>
      </w:r>
    </w:p>
    <w:p w:rsidR="00EB1A51" w:rsidRPr="00EB1A51" w:rsidRDefault="00EB1A51" w:rsidP="00EB1A51">
      <w:pPr>
        <w:keepNext/>
        <w:keepLines/>
        <w:spacing w:after="177" w:line="270" w:lineRule="auto"/>
        <w:ind w:left="254" w:right="300" w:hanging="10"/>
        <w:jc w:val="center"/>
        <w:outlineLvl w:val="3"/>
        <w:rPr>
          <w:rFonts w:ascii="Trebuchet MS" w:eastAsia="Trebuchet MS" w:hAnsi="Trebuchet MS" w:cs="Trebuchet MS"/>
          <w:b/>
          <w:color w:val="000000"/>
          <w:sz w:val="26"/>
          <w:lang w:eastAsia="ru-RU"/>
        </w:rPr>
      </w:pPr>
      <w:r w:rsidRPr="00EB1A51">
        <w:rPr>
          <w:rFonts w:ascii="Trebuchet MS" w:eastAsia="Trebuchet MS" w:hAnsi="Trebuchet MS" w:cs="Trebuchet MS"/>
          <w:b/>
          <w:color w:val="000000"/>
          <w:sz w:val="24"/>
          <w:lang w:eastAsia="ru-RU"/>
        </w:rPr>
        <w:lastRenderedPageBreak/>
        <w:t>СОДЕРЖАНИЕ</w:t>
      </w:r>
    </w:p>
    <w:p w:rsidR="00EB1A51" w:rsidRPr="00EB1A51" w:rsidRDefault="00EB1A51" w:rsidP="00EB1A51">
      <w:pPr>
        <w:spacing w:after="161" w:line="260" w:lineRule="auto"/>
        <w:ind w:left="10" w:hanging="10"/>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Введение ..................................................................................................... 4</w:t>
      </w:r>
    </w:p>
    <w:p w:rsidR="00EB1A51" w:rsidRPr="00EB1A51" w:rsidRDefault="00EB1A51" w:rsidP="00EB1A51">
      <w:pPr>
        <w:numPr>
          <w:ilvl w:val="0"/>
          <w:numId w:val="1"/>
        </w:numPr>
        <w:spacing w:after="4" w:line="252" w:lineRule="auto"/>
        <w:ind w:right="47" w:hanging="220"/>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ЦЕННОСТИ, ЦЕЛИ, ЗАДАЧИ, ПРЕДПОЛАГАЕМЫЕ </w:t>
      </w:r>
    </w:p>
    <w:p w:rsidR="00EB1A51" w:rsidRPr="00EB1A51" w:rsidRDefault="00EB1A51" w:rsidP="00EB1A51">
      <w:pPr>
        <w:spacing w:after="161" w:line="260" w:lineRule="auto"/>
        <w:ind w:left="226" w:hanging="10"/>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РЕЗУЛЬТАТЫ ........................................................................................ 6</w:t>
      </w:r>
    </w:p>
    <w:p w:rsidR="00EB1A51" w:rsidRPr="00EB1A51" w:rsidRDefault="00EB1A51" w:rsidP="00EB1A51">
      <w:pPr>
        <w:numPr>
          <w:ilvl w:val="0"/>
          <w:numId w:val="1"/>
        </w:numPr>
        <w:spacing w:after="161" w:line="260" w:lineRule="auto"/>
        <w:ind w:right="47" w:hanging="220"/>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УЧАСТНИКИ СМЕНЫ .......................................................................11</w:t>
      </w:r>
    </w:p>
    <w:p w:rsidR="00EB1A51" w:rsidRPr="00EB1A51" w:rsidRDefault="00EB1A51" w:rsidP="00EB1A51">
      <w:pPr>
        <w:numPr>
          <w:ilvl w:val="0"/>
          <w:numId w:val="1"/>
        </w:numPr>
        <w:spacing w:after="4" w:line="252" w:lineRule="auto"/>
        <w:ind w:right="47" w:hanging="220"/>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ОПИСАНИЕ КОНЦЕПТА И КЛЮЧЕВЫХ ИДЕЙ И ИГРОВОЙ </w:t>
      </w:r>
    </w:p>
    <w:p w:rsidR="00EB1A51" w:rsidRPr="00EB1A51" w:rsidRDefault="00EB1A51" w:rsidP="00EB1A51">
      <w:pPr>
        <w:spacing w:after="161" w:line="260" w:lineRule="auto"/>
        <w:ind w:left="226" w:hanging="10"/>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МОДЕЛИ СМЕНЫ ...............................................................................14</w:t>
      </w:r>
    </w:p>
    <w:p w:rsidR="00EB1A51" w:rsidRPr="00EB1A51" w:rsidRDefault="00EB1A51" w:rsidP="00EB1A51">
      <w:pPr>
        <w:numPr>
          <w:ilvl w:val="0"/>
          <w:numId w:val="1"/>
        </w:numPr>
        <w:spacing w:after="165" w:line="252" w:lineRule="auto"/>
        <w:ind w:right="47" w:hanging="220"/>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ОРГАНИЗАЦИОННАЯ СТРУКТУРА СМЕНЫ ...............................18</w:t>
      </w:r>
    </w:p>
    <w:p w:rsidR="00EB1A51" w:rsidRPr="00EB1A51" w:rsidRDefault="00EB1A51" w:rsidP="00EB1A51">
      <w:pPr>
        <w:numPr>
          <w:ilvl w:val="0"/>
          <w:numId w:val="1"/>
        </w:numPr>
        <w:spacing w:after="4" w:line="252" w:lineRule="auto"/>
        <w:ind w:right="47" w:hanging="220"/>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ЛОГИКА И МЕХАНИЗМЫ РЕАЛИЗАЦИИ ПРОФИЛЬНОЙ </w:t>
      </w:r>
    </w:p>
    <w:p w:rsidR="00EB1A51" w:rsidRPr="00EB1A51" w:rsidRDefault="00EB1A51" w:rsidP="00EB1A51">
      <w:pPr>
        <w:spacing w:after="129" w:line="260" w:lineRule="auto"/>
        <w:ind w:left="226" w:hanging="10"/>
        <w:rPr>
          <w:rFonts w:ascii="Times New Roman" w:eastAsia="Times New Roman" w:hAnsi="Times New Roman" w:cs="Times New Roman"/>
          <w:color w:val="000000"/>
          <w:lang w:eastAsia="ru-RU"/>
        </w:rPr>
      </w:pPr>
      <w:proofErr w:type="gramStart"/>
      <w:r w:rsidRPr="00EB1A51">
        <w:rPr>
          <w:rFonts w:ascii="Times New Roman" w:eastAsia="Times New Roman" w:hAnsi="Times New Roman" w:cs="Times New Roman"/>
          <w:color w:val="000000"/>
          <w:lang w:eastAsia="ru-RU"/>
        </w:rPr>
        <w:t>СМЕНЫ  ................................................................................................</w:t>
      </w:r>
      <w:proofErr w:type="gramEnd"/>
      <w:r w:rsidRPr="00EB1A51">
        <w:rPr>
          <w:rFonts w:ascii="Times New Roman" w:eastAsia="Times New Roman" w:hAnsi="Times New Roman" w:cs="Times New Roman"/>
          <w:color w:val="000000"/>
          <w:lang w:eastAsia="ru-RU"/>
        </w:rPr>
        <w:t>21</w:t>
      </w:r>
    </w:p>
    <w:p w:rsidR="00EB1A51" w:rsidRPr="00EB1A51" w:rsidRDefault="00EB1A51" w:rsidP="00EB1A51">
      <w:pPr>
        <w:numPr>
          <w:ilvl w:val="1"/>
          <w:numId w:val="1"/>
        </w:numPr>
        <w:spacing w:after="135" w:line="260" w:lineRule="auto"/>
        <w:ind w:right="47" w:hanging="384"/>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Основные этапы смены .................................................................23</w:t>
      </w:r>
    </w:p>
    <w:p w:rsidR="00EB1A51" w:rsidRPr="00EB1A51" w:rsidRDefault="00EB1A51" w:rsidP="00EB1A51">
      <w:pPr>
        <w:numPr>
          <w:ilvl w:val="1"/>
          <w:numId w:val="1"/>
        </w:numPr>
        <w:spacing w:after="135" w:line="260" w:lineRule="auto"/>
        <w:ind w:right="47" w:hanging="384"/>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Игровая модель </w:t>
      </w:r>
      <w:proofErr w:type="gramStart"/>
      <w:r w:rsidRPr="00EB1A51">
        <w:rPr>
          <w:rFonts w:ascii="Times New Roman" w:eastAsia="Times New Roman" w:hAnsi="Times New Roman" w:cs="Times New Roman"/>
          <w:color w:val="000000"/>
          <w:lang w:eastAsia="ru-RU"/>
        </w:rPr>
        <w:t>смены  ................................................................</w:t>
      </w:r>
      <w:proofErr w:type="gramEnd"/>
      <w:r w:rsidRPr="00EB1A51">
        <w:rPr>
          <w:rFonts w:ascii="Times New Roman" w:eastAsia="Times New Roman" w:hAnsi="Times New Roman" w:cs="Times New Roman"/>
          <w:color w:val="000000"/>
          <w:lang w:eastAsia="ru-RU"/>
        </w:rPr>
        <w:t xml:space="preserve"> 25</w:t>
      </w:r>
    </w:p>
    <w:p w:rsidR="00EB1A51" w:rsidRPr="00EB1A51" w:rsidRDefault="00EB1A51" w:rsidP="00EB1A51">
      <w:pPr>
        <w:numPr>
          <w:ilvl w:val="1"/>
          <w:numId w:val="1"/>
        </w:numPr>
        <w:spacing w:after="108" w:line="260" w:lineRule="auto"/>
        <w:ind w:right="47" w:hanging="384"/>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Образовательная </w:t>
      </w:r>
      <w:proofErr w:type="gramStart"/>
      <w:r w:rsidRPr="00EB1A51">
        <w:rPr>
          <w:rFonts w:ascii="Times New Roman" w:eastAsia="Times New Roman" w:hAnsi="Times New Roman" w:cs="Times New Roman"/>
          <w:color w:val="000000"/>
          <w:lang w:eastAsia="ru-RU"/>
        </w:rPr>
        <w:t>программа  .......................................................</w:t>
      </w:r>
      <w:proofErr w:type="gramEnd"/>
      <w:r w:rsidRPr="00EB1A51">
        <w:rPr>
          <w:rFonts w:ascii="Times New Roman" w:eastAsia="Times New Roman" w:hAnsi="Times New Roman" w:cs="Times New Roman"/>
          <w:color w:val="000000"/>
          <w:lang w:eastAsia="ru-RU"/>
        </w:rPr>
        <w:t xml:space="preserve"> 26</w:t>
      </w:r>
    </w:p>
    <w:p w:rsidR="00EB1A51" w:rsidRPr="00EB1A51" w:rsidRDefault="00EB1A51" w:rsidP="00EB1A51">
      <w:pPr>
        <w:numPr>
          <w:ilvl w:val="1"/>
          <w:numId w:val="1"/>
        </w:numPr>
        <w:spacing w:after="135" w:line="252" w:lineRule="auto"/>
        <w:ind w:right="47" w:hanging="384"/>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Диагностика личных достижений и </w:t>
      </w:r>
      <w:proofErr w:type="spellStart"/>
      <w:r w:rsidRPr="00EB1A51">
        <w:rPr>
          <w:rFonts w:ascii="Times New Roman" w:eastAsia="Times New Roman" w:hAnsi="Times New Roman" w:cs="Times New Roman"/>
          <w:color w:val="000000"/>
          <w:lang w:eastAsia="ru-RU"/>
        </w:rPr>
        <w:t>коллективообразования</w:t>
      </w:r>
      <w:proofErr w:type="spellEnd"/>
      <w:r w:rsidRPr="00EB1A51">
        <w:rPr>
          <w:rFonts w:ascii="Times New Roman" w:eastAsia="Times New Roman" w:hAnsi="Times New Roman" w:cs="Times New Roman"/>
          <w:color w:val="000000"/>
          <w:lang w:eastAsia="ru-RU"/>
        </w:rPr>
        <w:t xml:space="preserve">    28</w:t>
      </w:r>
    </w:p>
    <w:p w:rsidR="00EB1A51" w:rsidRPr="00EB1A51" w:rsidRDefault="00EB1A51" w:rsidP="00EB1A51">
      <w:pPr>
        <w:numPr>
          <w:ilvl w:val="1"/>
          <w:numId w:val="1"/>
        </w:numPr>
        <w:spacing w:after="135" w:line="260" w:lineRule="auto"/>
        <w:ind w:right="47" w:hanging="384"/>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План-сетка </w:t>
      </w:r>
      <w:proofErr w:type="gramStart"/>
      <w:r w:rsidRPr="00EB1A51">
        <w:rPr>
          <w:rFonts w:ascii="Times New Roman" w:eastAsia="Times New Roman" w:hAnsi="Times New Roman" w:cs="Times New Roman"/>
          <w:color w:val="000000"/>
          <w:lang w:eastAsia="ru-RU"/>
        </w:rPr>
        <w:t>смены  ........................................................................</w:t>
      </w:r>
      <w:proofErr w:type="gramEnd"/>
      <w:r w:rsidRPr="00EB1A51">
        <w:rPr>
          <w:rFonts w:ascii="Times New Roman" w:eastAsia="Times New Roman" w:hAnsi="Times New Roman" w:cs="Times New Roman"/>
          <w:color w:val="000000"/>
          <w:lang w:eastAsia="ru-RU"/>
        </w:rPr>
        <w:t xml:space="preserve"> 29</w:t>
      </w:r>
    </w:p>
    <w:p w:rsidR="00EB1A51" w:rsidRPr="00EB1A51" w:rsidRDefault="00EB1A51" w:rsidP="00EB1A51">
      <w:pPr>
        <w:spacing w:after="303" w:line="260" w:lineRule="auto"/>
        <w:ind w:left="10" w:hanging="10"/>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Рекомендуемая литература ..................................................................... 32</w:t>
      </w:r>
    </w:p>
    <w:p w:rsidR="00EB1A51" w:rsidRPr="00EB1A51" w:rsidRDefault="00EB1A51" w:rsidP="00EB1A51">
      <w:pPr>
        <w:spacing w:after="139"/>
        <w:ind w:left="10" w:right="55" w:hanging="10"/>
        <w:jc w:val="center"/>
        <w:rPr>
          <w:rFonts w:ascii="Times New Roman" w:eastAsia="Times New Roman" w:hAnsi="Times New Roman" w:cs="Times New Roman"/>
          <w:color w:val="000000"/>
          <w:sz w:val="21"/>
          <w:lang w:eastAsia="ru-RU"/>
        </w:rPr>
      </w:pPr>
    </w:p>
    <w:p w:rsidR="00EB1A51" w:rsidRPr="00EB1A51" w:rsidRDefault="00EB1A51" w:rsidP="00EB1A51">
      <w:pPr>
        <w:spacing w:after="139"/>
        <w:ind w:left="10" w:right="55" w:hanging="10"/>
        <w:jc w:val="center"/>
        <w:rPr>
          <w:rFonts w:ascii="Times New Roman" w:eastAsia="Times New Roman" w:hAnsi="Times New Roman" w:cs="Times New Roman"/>
          <w:color w:val="000000"/>
          <w:sz w:val="21"/>
          <w:lang w:eastAsia="ru-RU"/>
        </w:rPr>
      </w:pPr>
    </w:p>
    <w:p w:rsidR="00EB1A51" w:rsidRPr="00EB1A51" w:rsidRDefault="00EB1A51" w:rsidP="00EB1A51">
      <w:pPr>
        <w:spacing w:after="139"/>
        <w:ind w:left="10" w:right="55" w:hanging="10"/>
        <w:jc w:val="center"/>
        <w:rPr>
          <w:rFonts w:ascii="Times New Roman" w:eastAsia="Times New Roman" w:hAnsi="Times New Roman" w:cs="Times New Roman"/>
          <w:color w:val="000000"/>
          <w:sz w:val="21"/>
          <w:lang w:eastAsia="ru-RU"/>
        </w:rPr>
      </w:pPr>
    </w:p>
    <w:p w:rsidR="00EB1A51" w:rsidRPr="00EB1A51" w:rsidRDefault="00EB1A51" w:rsidP="00EB1A51">
      <w:pPr>
        <w:spacing w:after="139"/>
        <w:ind w:left="10" w:right="55" w:hanging="10"/>
        <w:jc w:val="center"/>
        <w:rPr>
          <w:rFonts w:ascii="Times New Roman" w:eastAsia="Times New Roman" w:hAnsi="Times New Roman" w:cs="Times New Roman"/>
          <w:color w:val="000000"/>
          <w:sz w:val="21"/>
          <w:lang w:eastAsia="ru-RU"/>
        </w:rPr>
      </w:pPr>
    </w:p>
    <w:p w:rsidR="00EB1A51" w:rsidRPr="00EB1A51" w:rsidRDefault="00EB1A51" w:rsidP="00EB1A51">
      <w:pPr>
        <w:spacing w:after="139"/>
        <w:ind w:left="10" w:right="55" w:hanging="10"/>
        <w:jc w:val="center"/>
        <w:rPr>
          <w:rFonts w:ascii="Times New Roman" w:eastAsia="Times New Roman" w:hAnsi="Times New Roman" w:cs="Times New Roman"/>
          <w:color w:val="000000"/>
          <w:sz w:val="21"/>
          <w:lang w:eastAsia="ru-RU"/>
        </w:rPr>
      </w:pPr>
    </w:p>
    <w:p w:rsidR="00EB1A51" w:rsidRPr="00EB1A51" w:rsidRDefault="00EB1A51" w:rsidP="00EB1A51">
      <w:pPr>
        <w:spacing w:after="139"/>
        <w:ind w:left="10" w:right="55" w:hanging="10"/>
        <w:jc w:val="center"/>
        <w:rPr>
          <w:rFonts w:ascii="Times New Roman" w:eastAsia="Times New Roman" w:hAnsi="Times New Roman" w:cs="Times New Roman"/>
          <w:color w:val="000000"/>
          <w:sz w:val="21"/>
          <w:lang w:eastAsia="ru-RU"/>
        </w:rPr>
      </w:pPr>
    </w:p>
    <w:p w:rsidR="00EB1A51" w:rsidRPr="00EB1A51" w:rsidRDefault="00EB1A51" w:rsidP="00EB1A51">
      <w:pPr>
        <w:spacing w:after="139"/>
        <w:ind w:left="10" w:right="55" w:hanging="10"/>
        <w:jc w:val="center"/>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sz w:val="21"/>
          <w:lang w:eastAsia="ru-RU"/>
        </w:rPr>
        <w:t>3</w:t>
      </w:r>
    </w:p>
    <w:p w:rsidR="00EB1A51" w:rsidRPr="00EB1A51" w:rsidRDefault="00EB1A51" w:rsidP="00EB1A51">
      <w:pPr>
        <w:keepNext/>
        <w:keepLines/>
        <w:spacing w:after="458" w:line="248" w:lineRule="auto"/>
        <w:ind w:left="235" w:right="280" w:hanging="10"/>
        <w:jc w:val="center"/>
        <w:outlineLvl w:val="0"/>
        <w:rPr>
          <w:rFonts w:ascii="Trebuchet MS" w:eastAsia="Trebuchet MS" w:hAnsi="Trebuchet MS" w:cs="Trebuchet MS"/>
          <w:b/>
          <w:color w:val="000000"/>
          <w:sz w:val="26"/>
          <w:lang w:eastAsia="ru-RU"/>
        </w:rPr>
      </w:pPr>
      <w:r w:rsidRPr="00EB1A51">
        <w:rPr>
          <w:rFonts w:ascii="Trebuchet MS" w:eastAsia="Trebuchet MS" w:hAnsi="Trebuchet MS" w:cs="Trebuchet MS"/>
          <w:b/>
          <w:color w:val="000000"/>
          <w:sz w:val="26"/>
          <w:lang w:eastAsia="ru-RU"/>
        </w:rPr>
        <w:lastRenderedPageBreak/>
        <w:t>Введение</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Программа ДОЛ «Город спорта» разработана на основе программы профильной смены для организаций отдыха детей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и их оздоровления по направлению деятельности Движения Первых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ДИПЛОМАТИЯ И МЕЖДУНАРОДНЫЕ ОТНОШЕНИЯ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«Время Первых: УМЕЙ ДРУЖИТЬ!»</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Профильная смена «Время первых» разработана для реализации духовно-нравственного </w:t>
      </w:r>
      <w:proofErr w:type="gramStart"/>
      <w:r w:rsidRPr="00EB1A51">
        <w:rPr>
          <w:rFonts w:ascii="Times New Roman" w:eastAsia="Times New Roman" w:hAnsi="Times New Roman" w:cs="Times New Roman"/>
          <w:color w:val="000000"/>
          <w:lang w:eastAsia="ru-RU"/>
        </w:rPr>
        <w:t>направления  «</w:t>
      </w:r>
      <w:proofErr w:type="gramEnd"/>
      <w:r w:rsidRPr="00EB1A51">
        <w:rPr>
          <w:rFonts w:ascii="Times New Roman" w:eastAsia="Times New Roman" w:hAnsi="Times New Roman" w:cs="Times New Roman"/>
          <w:color w:val="000000"/>
          <w:lang w:eastAsia="ru-RU"/>
        </w:rPr>
        <w:t xml:space="preserve">Умей дружить!» Это направление для любознательных и коммуникабельных школьников, которые интересуются жизнью в своей стране и в других странах, для кого вопросы мира и благополучия на планете являются </w:t>
      </w:r>
    </w:p>
    <w:p w:rsidR="00EB1A51" w:rsidRPr="00EB1A51" w:rsidRDefault="00EB1A51" w:rsidP="00EB1A51">
      <w:pPr>
        <w:spacing w:after="4"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жизненно важными.</w:t>
      </w:r>
    </w:p>
    <w:p w:rsidR="00EB1A51" w:rsidRPr="00EB1A51" w:rsidRDefault="00EB1A51" w:rsidP="00EB1A51">
      <w:pPr>
        <w:spacing w:after="4"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     Направления определены на учредительном съезде Общероссийского общественно-государственного движения детей и молодежи «Движение первых» (далее - Движение, Первые, Движение Первых).</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Программа предусматривает приобщение обучающихся к российским традиционным духовно-нравственным ценностям, включая культурные ценности своей этнической группы, погружение в историю народов России, воспитание чувства сопричастности к общим корням и ответственности за судьбу народов России и мира в целом, правилам и нормам поведения в российском обществе.</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Программа тематической смены предполагает создание условий для личностного развития, самоопределения и самореализации участников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их вовлечения в жизнедеятельность первичных отделений Движения Первых.</w:t>
      </w:r>
    </w:p>
    <w:p w:rsidR="00EB1A51" w:rsidRPr="00EB1A51" w:rsidRDefault="00EB1A51" w:rsidP="00EB1A51">
      <w:pPr>
        <w:spacing w:after="61"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Настоящая программа тематической смены разработана на основе следующих нормативных правовых документов:</w:t>
      </w:r>
    </w:p>
    <w:p w:rsidR="00EB1A51" w:rsidRPr="00EB1A51" w:rsidRDefault="00EB1A51" w:rsidP="00EB1A51">
      <w:pPr>
        <w:numPr>
          <w:ilvl w:val="0"/>
          <w:numId w:val="2"/>
        </w:numPr>
        <w:spacing w:after="58"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Конституция Российской Федерации (принята всенародным голосованием 12.12.1993 с изменениями, одобренными в ходе общероссийского голосования 01.07.2020);</w:t>
      </w:r>
    </w:p>
    <w:p w:rsidR="00EB1A51" w:rsidRPr="00EB1A51" w:rsidRDefault="00EB1A51" w:rsidP="00EB1A51">
      <w:pPr>
        <w:numPr>
          <w:ilvl w:val="0"/>
          <w:numId w:val="2"/>
        </w:numPr>
        <w:spacing w:after="0"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lastRenderedPageBreak/>
        <w:t xml:space="preserve">Конвенция о правах ребенка (одобрена Генеральной Ассамблеей </w:t>
      </w:r>
    </w:p>
    <w:p w:rsidR="00EB1A51" w:rsidRPr="00EB1A51" w:rsidRDefault="00EB1A51" w:rsidP="00EB1A51">
      <w:pPr>
        <w:spacing w:after="59"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ООН 20 ноября 1989 г., вступила в силу для СССР 15 сентября 1990 г.);</w:t>
      </w:r>
    </w:p>
    <w:p w:rsidR="00EB1A51" w:rsidRPr="00EB1A51" w:rsidRDefault="00EB1A51" w:rsidP="00EB1A51">
      <w:pPr>
        <w:numPr>
          <w:ilvl w:val="0"/>
          <w:numId w:val="2"/>
        </w:numPr>
        <w:spacing w:after="56"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Федеральный закон «Об основных гарантиях прав ребенка в Российской Федерации» от 24.07.1998 N 124-ФЗ;</w:t>
      </w:r>
    </w:p>
    <w:p w:rsidR="00EB1A51" w:rsidRPr="00EB1A51" w:rsidRDefault="00EB1A51" w:rsidP="00EB1A51">
      <w:pPr>
        <w:numPr>
          <w:ilvl w:val="0"/>
          <w:numId w:val="2"/>
        </w:numPr>
        <w:spacing w:after="56"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Федеральный закон «Об образовании в Российской Федерации» от 29 декабря 2012 г. № 273-ФЗ;</w:t>
      </w:r>
    </w:p>
    <w:p w:rsidR="00EB1A51" w:rsidRPr="00EB1A51" w:rsidRDefault="00EB1A51" w:rsidP="00EB1A51">
      <w:pPr>
        <w:numPr>
          <w:ilvl w:val="0"/>
          <w:numId w:val="2"/>
        </w:numPr>
        <w:spacing w:after="4"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Федеральный Закон «О внесении изменений в Федеральный закон «Об образовании в Российской Федерации» по вопросам воспитания обучающихся» от 31.07.2020 № 304-ФЗ;</w:t>
      </w:r>
    </w:p>
    <w:p w:rsidR="00EB1A51" w:rsidRPr="00EB1A51" w:rsidRDefault="00EB1A51" w:rsidP="00EB1A51">
      <w:pPr>
        <w:numPr>
          <w:ilvl w:val="0"/>
          <w:numId w:val="2"/>
        </w:numPr>
        <w:spacing w:after="117" w:line="216"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Федеральный закон «О молодежной политике в Российской </w:t>
      </w:r>
      <w:proofErr w:type="gramStart"/>
      <w:r w:rsidRPr="00EB1A51">
        <w:rPr>
          <w:rFonts w:ascii="Times New Roman" w:eastAsia="Times New Roman" w:hAnsi="Times New Roman" w:cs="Times New Roman"/>
          <w:color w:val="000000"/>
          <w:lang w:eastAsia="ru-RU"/>
        </w:rPr>
        <w:t>Феде- рации</w:t>
      </w:r>
      <w:proofErr w:type="gramEnd"/>
      <w:r w:rsidRPr="00EB1A51">
        <w:rPr>
          <w:rFonts w:ascii="Times New Roman" w:eastAsia="Times New Roman" w:hAnsi="Times New Roman" w:cs="Times New Roman"/>
          <w:color w:val="000000"/>
          <w:lang w:eastAsia="ru-RU"/>
        </w:rPr>
        <w:t>» от 30 декабря 2020 г. N 489-ФЗ;</w:t>
      </w:r>
    </w:p>
    <w:p w:rsidR="00EB1A51" w:rsidRPr="00EB1A51" w:rsidRDefault="00EB1A51" w:rsidP="00EB1A51">
      <w:pPr>
        <w:numPr>
          <w:ilvl w:val="0"/>
          <w:numId w:val="2"/>
        </w:numPr>
        <w:spacing w:after="55"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распоряжение Правительства Российской Федерации «Об утверждении Стратегия развития воспитания в Российской Федерации на период до 2025 года» от 29 мая 2015 г. № 996-р;</w:t>
      </w:r>
    </w:p>
    <w:p w:rsidR="00EB1A51" w:rsidRPr="00EB1A51" w:rsidRDefault="00EB1A51" w:rsidP="00EB1A51">
      <w:pPr>
        <w:numPr>
          <w:ilvl w:val="0"/>
          <w:numId w:val="2"/>
        </w:numPr>
        <w:spacing w:after="60"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распоряжение Правительства Российской Федерации «Об утверждении Плана мероприятий по реализации в 2021–2025 годах Стратегии развития воспитания в Российской Федерации на период до 2025 года» от 12.11.2020 № 2945-р;</w:t>
      </w:r>
    </w:p>
    <w:p w:rsidR="00EB1A51" w:rsidRPr="00EB1A51" w:rsidRDefault="00EB1A51" w:rsidP="00EB1A51">
      <w:pPr>
        <w:numPr>
          <w:ilvl w:val="0"/>
          <w:numId w:val="2"/>
        </w:numPr>
        <w:spacing w:after="58"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Указ Президента Российской Федерации «О национальных целях развития Российской Федерации на период до 2030 года» от 21.07.2020 № 474;</w:t>
      </w:r>
    </w:p>
    <w:p w:rsidR="00EB1A51" w:rsidRPr="00EB1A51" w:rsidRDefault="00EB1A51" w:rsidP="00EB1A51">
      <w:pPr>
        <w:numPr>
          <w:ilvl w:val="0"/>
          <w:numId w:val="2"/>
        </w:numPr>
        <w:spacing w:after="58"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Указ Президента Российской Федерации «Об утверждении Основ государственной политики по сохранению и укреплению традиционных российских духовно-нравственных ценностей» от 09.11.2022 г. № 809;</w:t>
      </w:r>
    </w:p>
    <w:p w:rsidR="00EB1A51" w:rsidRPr="00EB1A51" w:rsidRDefault="00EB1A51" w:rsidP="00EB1A51">
      <w:pPr>
        <w:numPr>
          <w:ilvl w:val="0"/>
          <w:numId w:val="2"/>
        </w:numPr>
        <w:spacing w:after="56"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Указ Президента Российской Федерации «Об утверждении Стратегии национальной безопасности» от 2.06.2021 № 400;</w:t>
      </w:r>
    </w:p>
    <w:p w:rsidR="00EB1A51" w:rsidRPr="00EB1A51" w:rsidRDefault="00EB1A51" w:rsidP="00EB1A51">
      <w:pPr>
        <w:numPr>
          <w:ilvl w:val="0"/>
          <w:numId w:val="2"/>
        </w:numPr>
        <w:spacing w:after="4"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постановление Правительства Российской Федерации «Об утверждении Государственной программы Российской Федерации «Развитие образования» от 26.12.2017 г. № 1642;</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Программа воспитательной работы Общероссийского общественно-государственного движения детей и молодежи «Движение первых».</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lastRenderedPageBreak/>
        <w:t>В основе содержания программы лежит эффективно построенная воспитательная система, обеспечивающая, с одной стороны – просвещение и всестороннее развитие участников через их включение в различные виды деятельности, с другой – формирование представлений о Российском движении детей и молодежи, стимулирование активного включения и участия в деятельности Движения Первых.</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sectPr w:rsidR="00EB1A51" w:rsidRPr="00EB1A51">
          <w:headerReference w:type="even" r:id="rId6"/>
          <w:headerReference w:type="default" r:id="rId7"/>
          <w:footerReference w:type="even" r:id="rId8"/>
          <w:footerReference w:type="default" r:id="rId9"/>
          <w:headerReference w:type="first" r:id="rId10"/>
          <w:footerReference w:type="first" r:id="rId11"/>
          <w:pgSz w:w="8391" w:h="11906"/>
          <w:pgMar w:top="785" w:right="795" w:bottom="618" w:left="850" w:header="720" w:footer="720" w:gutter="0"/>
          <w:cols w:space="720"/>
        </w:sectPr>
      </w:pPr>
    </w:p>
    <w:p w:rsidR="00EB1A51" w:rsidRPr="00EB1A51" w:rsidRDefault="00EB1A51" w:rsidP="00EB1A51">
      <w:pPr>
        <w:keepNext/>
        <w:keepLines/>
        <w:spacing w:after="343" w:line="270" w:lineRule="auto"/>
        <w:ind w:left="254" w:right="244" w:hanging="10"/>
        <w:jc w:val="center"/>
        <w:outlineLvl w:val="0"/>
        <w:rPr>
          <w:rFonts w:ascii="Trebuchet MS" w:eastAsia="Trebuchet MS" w:hAnsi="Trebuchet MS" w:cs="Trebuchet MS"/>
          <w:b/>
          <w:color w:val="000000"/>
          <w:sz w:val="24"/>
          <w:lang w:eastAsia="ru-RU"/>
        </w:rPr>
      </w:pPr>
      <w:r w:rsidRPr="00EB1A51">
        <w:rPr>
          <w:rFonts w:ascii="Trebuchet MS" w:eastAsia="Trebuchet MS" w:hAnsi="Trebuchet MS" w:cs="Trebuchet MS"/>
          <w:b/>
          <w:color w:val="000000"/>
          <w:sz w:val="28"/>
          <w:lang w:eastAsia="ru-RU"/>
        </w:rPr>
        <w:lastRenderedPageBreak/>
        <w:t xml:space="preserve">1. </w:t>
      </w:r>
      <w:r w:rsidRPr="00EB1A51">
        <w:rPr>
          <w:rFonts w:ascii="Trebuchet MS" w:eastAsia="Trebuchet MS" w:hAnsi="Trebuchet MS" w:cs="Trebuchet MS"/>
          <w:b/>
          <w:color w:val="000000"/>
          <w:sz w:val="24"/>
          <w:lang w:eastAsia="ru-RU"/>
        </w:rPr>
        <w:t xml:space="preserve">ЦЕННОСТИ, ЦЕЛИ, ЗАДАЧИ, ПРЕДПОЛАГАЕМЫЕ </w:t>
      </w:r>
    </w:p>
    <w:p w:rsidR="00EB1A51" w:rsidRPr="00EB1A51" w:rsidRDefault="00EB1A51" w:rsidP="00EB1A51">
      <w:pPr>
        <w:keepNext/>
        <w:keepLines/>
        <w:spacing w:after="343" w:line="270" w:lineRule="auto"/>
        <w:ind w:left="254" w:right="244" w:hanging="10"/>
        <w:jc w:val="center"/>
        <w:outlineLvl w:val="1"/>
        <w:rPr>
          <w:rFonts w:ascii="Trebuchet MS" w:eastAsia="Trebuchet MS" w:hAnsi="Trebuchet MS" w:cs="Trebuchet MS"/>
          <w:b/>
          <w:color w:val="000000"/>
          <w:sz w:val="26"/>
          <w:lang w:eastAsia="ru-RU"/>
        </w:rPr>
      </w:pPr>
      <w:r w:rsidRPr="00EB1A51">
        <w:rPr>
          <w:rFonts w:ascii="Trebuchet MS" w:eastAsia="Trebuchet MS" w:hAnsi="Trebuchet MS" w:cs="Trebuchet MS"/>
          <w:b/>
          <w:color w:val="000000"/>
          <w:sz w:val="24"/>
          <w:lang w:eastAsia="ru-RU"/>
        </w:rPr>
        <w:t>РЕЗУЛЬТАТЫ</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Ценности и целевые ориентиры профильной смены «Умей дружить» соотносятся с ценностями, целями и принципами Движения Первых.</w:t>
      </w:r>
    </w:p>
    <w:p w:rsidR="00EB1A51" w:rsidRPr="00EB1A51" w:rsidRDefault="00EB1A51" w:rsidP="00EB1A51">
      <w:pPr>
        <w:keepNext/>
        <w:keepLines/>
        <w:spacing w:after="5" w:line="254" w:lineRule="auto"/>
        <w:ind w:left="341" w:right="331" w:hanging="10"/>
        <w:jc w:val="center"/>
        <w:outlineLvl w:val="3"/>
        <w:rPr>
          <w:rFonts w:ascii="Trebuchet MS" w:eastAsia="Trebuchet MS" w:hAnsi="Trebuchet MS" w:cs="Trebuchet MS"/>
          <w:b/>
          <w:color w:val="000000"/>
          <w:sz w:val="26"/>
          <w:lang w:eastAsia="ru-RU"/>
        </w:rPr>
      </w:pPr>
      <w:r w:rsidRPr="00EB1A51">
        <w:rPr>
          <w:rFonts w:ascii="Times New Roman" w:eastAsia="Times New Roman" w:hAnsi="Times New Roman" w:cs="Times New Roman"/>
          <w:b/>
          <w:color w:val="000000"/>
          <w:lang w:eastAsia="ru-RU"/>
        </w:rPr>
        <w:t>Ценности Движения</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Жизнь и достоинство. </w:t>
      </w:r>
      <w:r w:rsidRPr="00EB1A51">
        <w:rPr>
          <w:rFonts w:ascii="Times New Roman" w:eastAsia="Times New Roman" w:hAnsi="Times New Roman" w:cs="Times New Roman"/>
          <w:color w:val="000000"/>
          <w:lang w:eastAsia="ru-RU"/>
        </w:rPr>
        <w:t>Участники Движения Первых в первую очередь ценят жизнь каждого человека. Берегут чувство собственного достоинства и заботятся о сохранении достоинства окружающих.</w:t>
      </w:r>
    </w:p>
    <w:p w:rsidR="00EB1A51" w:rsidRPr="00EB1A51" w:rsidRDefault="00EB1A51" w:rsidP="00EB1A51">
      <w:pPr>
        <w:spacing w:after="0" w:line="265" w:lineRule="auto"/>
        <w:ind w:left="137" w:hanging="10"/>
        <w:jc w:val="center"/>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Патриотизм.</w:t>
      </w:r>
      <w:r w:rsidRPr="00EB1A51">
        <w:rPr>
          <w:rFonts w:ascii="Times New Roman" w:eastAsia="Times New Roman" w:hAnsi="Times New Roman" w:cs="Times New Roman"/>
          <w:color w:val="000000"/>
          <w:lang w:eastAsia="ru-RU"/>
        </w:rPr>
        <w:t xml:space="preserve"> Участники Движения любят свою Родину – Россию. </w:t>
      </w:r>
    </w:p>
    <w:p w:rsidR="00EB1A51" w:rsidRPr="00EB1A51" w:rsidRDefault="00EB1A51" w:rsidP="00EB1A51">
      <w:pPr>
        <w:spacing w:after="4"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Любовь к стране проявляется в делах и поступках.</w:t>
      </w:r>
    </w:p>
    <w:p w:rsidR="00EB1A51" w:rsidRPr="00EB1A51" w:rsidRDefault="00EB1A51" w:rsidP="00EB1A51">
      <w:pPr>
        <w:spacing w:after="4" w:line="252" w:lineRule="auto"/>
        <w:ind w:left="-14" w:right="178"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Дружба. </w:t>
      </w:r>
      <w:r w:rsidRPr="00EB1A51">
        <w:rPr>
          <w:rFonts w:ascii="Times New Roman" w:eastAsia="Times New Roman" w:hAnsi="Times New Roman" w:cs="Times New Roman"/>
          <w:color w:val="000000"/>
          <w:lang w:eastAsia="ru-RU"/>
        </w:rPr>
        <w:t>Движение Первых – источник Дружбы для каждого из участников. Вступая в Движение, каждый может найти себе друзей близких по убеждениям, увлечениям, интересам и возрасту. В Движении друзья всегда рядом.</w:t>
      </w:r>
    </w:p>
    <w:p w:rsidR="00EB1A51" w:rsidRPr="00EB1A51" w:rsidRDefault="00EB1A51" w:rsidP="00EB1A51">
      <w:pPr>
        <w:spacing w:after="4" w:line="252" w:lineRule="auto"/>
        <w:ind w:left="-14" w:right="21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Добро и справедливость. </w:t>
      </w:r>
      <w:r w:rsidRPr="00EB1A51">
        <w:rPr>
          <w:rFonts w:ascii="Times New Roman" w:eastAsia="Times New Roman" w:hAnsi="Times New Roman" w:cs="Times New Roman"/>
          <w:color w:val="000000"/>
          <w:lang w:eastAsia="ru-RU"/>
        </w:rPr>
        <w:t xml:space="preserve">Участники Движения Первых действуют по справедливости, распространяют добро, считают доброту качеством сильных людей.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Мечта. </w:t>
      </w:r>
      <w:r w:rsidRPr="00EB1A51">
        <w:rPr>
          <w:rFonts w:ascii="Times New Roman" w:eastAsia="Times New Roman" w:hAnsi="Times New Roman" w:cs="Times New Roman"/>
          <w:color w:val="000000"/>
          <w:lang w:eastAsia="ru-RU"/>
        </w:rPr>
        <w:t>Участники Движения умеют мечтать и воплощать свои мечты в жизнь. Смелые мечты открывают человеку новые возможности, а человечеству – неизведанные горизонты.</w:t>
      </w:r>
    </w:p>
    <w:p w:rsidR="00EB1A51" w:rsidRPr="00EB1A51" w:rsidRDefault="00EB1A51" w:rsidP="00EB1A51">
      <w:pPr>
        <w:spacing w:after="4" w:line="252" w:lineRule="auto"/>
        <w:ind w:left="-14" w:right="151"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Созидательный труд. </w:t>
      </w:r>
      <w:r w:rsidRPr="00EB1A51">
        <w:rPr>
          <w:rFonts w:ascii="Times New Roman" w:eastAsia="Times New Roman" w:hAnsi="Times New Roman" w:cs="Times New Roman"/>
          <w:color w:val="000000"/>
          <w:lang w:eastAsia="ru-RU"/>
        </w:rPr>
        <w:t xml:space="preserve">Каждый участник Движения Первых своим трудом приносит пользу: создает новое качество своих знаний, умений и навыков, применяет их во благо своей семьи, Движения и всей страны.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Взаимопомощь и взаимоуважение.</w:t>
      </w:r>
      <w:r w:rsidRPr="00EB1A51">
        <w:rPr>
          <w:rFonts w:ascii="Times New Roman" w:eastAsia="Times New Roman" w:hAnsi="Times New Roman" w:cs="Times New Roman"/>
          <w:color w:val="000000"/>
          <w:lang w:eastAsia="ru-RU"/>
        </w:rPr>
        <w:t xml:space="preserve"> Участники Движения действуют как единый коллектив, помогая друг другу в учебе, труде, поиске и раскрытии таланта каждого. Плечом к плечу преодолевают трудности. Уважают особенности каждого участника Движения, создавая пространство равных возможностей.</w:t>
      </w:r>
    </w:p>
    <w:p w:rsidR="00EB1A51" w:rsidRPr="00EB1A51" w:rsidRDefault="00EB1A51" w:rsidP="00EB1A51">
      <w:pPr>
        <w:spacing w:after="4" w:line="252" w:lineRule="auto"/>
        <w:ind w:left="-14" w:right="186"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Единство народов России. </w:t>
      </w:r>
      <w:r w:rsidRPr="00EB1A51">
        <w:rPr>
          <w:rFonts w:ascii="Times New Roman" w:eastAsia="Times New Roman" w:hAnsi="Times New Roman" w:cs="Times New Roman"/>
          <w:color w:val="000000"/>
          <w:lang w:eastAsia="ru-RU"/>
        </w:rPr>
        <w:t xml:space="preserve">Участники Движения, являясь новыми поколениями многонационального и многоконфессионального народа России, уважают культуру, традиции, обычаи и верования друг друга. </w:t>
      </w:r>
      <w:r w:rsidRPr="00EB1A51">
        <w:rPr>
          <w:rFonts w:ascii="Times New Roman" w:eastAsia="Times New Roman" w:hAnsi="Times New Roman" w:cs="Times New Roman"/>
          <w:color w:val="000000"/>
          <w:lang w:eastAsia="ru-RU"/>
        </w:rPr>
        <w:lastRenderedPageBreak/>
        <w:t>Это уникальное достояние нашей страны: народов много, Родина – одна.</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Историческая память. </w:t>
      </w:r>
      <w:r w:rsidRPr="00EB1A51">
        <w:rPr>
          <w:rFonts w:ascii="Times New Roman" w:eastAsia="Times New Roman" w:hAnsi="Times New Roman" w:cs="Times New Roman"/>
          <w:color w:val="000000"/>
          <w:lang w:eastAsia="ru-RU"/>
        </w:rPr>
        <w:t xml:space="preserve">Участники Движения изучают, знают и защищают историю России, противостоят любым попыткам ее искажения и </w:t>
      </w:r>
      <w:proofErr w:type="spellStart"/>
      <w:r w:rsidRPr="00EB1A51">
        <w:rPr>
          <w:rFonts w:ascii="Times New Roman" w:eastAsia="Times New Roman" w:hAnsi="Times New Roman" w:cs="Times New Roman"/>
          <w:color w:val="000000"/>
          <w:lang w:eastAsia="ru-RU"/>
        </w:rPr>
        <w:t>очернения</w:t>
      </w:r>
      <w:proofErr w:type="spellEnd"/>
      <w:r w:rsidRPr="00EB1A51">
        <w:rPr>
          <w:rFonts w:ascii="Times New Roman" w:eastAsia="Times New Roman" w:hAnsi="Times New Roman" w:cs="Times New Roman"/>
          <w:color w:val="000000"/>
          <w:lang w:eastAsia="ru-RU"/>
        </w:rPr>
        <w:t>. Берегут память о защитниках Отечества.</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Служение Отечеству. </w:t>
      </w:r>
      <w:r w:rsidRPr="00EB1A51">
        <w:rPr>
          <w:rFonts w:ascii="Times New Roman" w:eastAsia="Times New Roman" w:hAnsi="Times New Roman" w:cs="Times New Roman"/>
          <w:color w:val="000000"/>
          <w:lang w:eastAsia="ru-RU"/>
        </w:rPr>
        <w:t>Участники Движения объединены с Отечеством одной судьбой. Каждый на своем месте готовит себя к служению Отечеству и ответственности за его будущее.</w:t>
      </w:r>
    </w:p>
    <w:p w:rsidR="00EB1A51" w:rsidRPr="00EB1A51" w:rsidRDefault="00EB1A51" w:rsidP="00EB1A51">
      <w:pPr>
        <w:spacing w:after="22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Крепкая семья.</w:t>
      </w:r>
      <w:r w:rsidRPr="00EB1A51">
        <w:rPr>
          <w:rFonts w:ascii="Times New Roman" w:eastAsia="Times New Roman" w:hAnsi="Times New Roman" w:cs="Times New Roman"/>
          <w:color w:val="000000"/>
          <w:lang w:eastAsia="ru-RU"/>
        </w:rPr>
        <w:t xml:space="preserve"> Участники Движения разделяют традиционные семейные ценности. Уважают старших. Помогают младшим. Заботятся в семье о бабушках и дедушках.</w:t>
      </w:r>
    </w:p>
    <w:p w:rsidR="00EB1A51" w:rsidRPr="00EB1A51" w:rsidRDefault="00EB1A51" w:rsidP="00EB1A51">
      <w:pPr>
        <w:keepNext/>
        <w:keepLines/>
        <w:spacing w:after="51" w:line="254" w:lineRule="auto"/>
        <w:ind w:left="341" w:right="516" w:hanging="10"/>
        <w:jc w:val="center"/>
        <w:outlineLvl w:val="3"/>
        <w:rPr>
          <w:rFonts w:ascii="Trebuchet MS" w:eastAsia="Trebuchet MS" w:hAnsi="Trebuchet MS" w:cs="Trebuchet MS"/>
          <w:b/>
          <w:color w:val="000000"/>
          <w:sz w:val="26"/>
          <w:lang w:eastAsia="ru-RU"/>
        </w:rPr>
      </w:pPr>
      <w:r w:rsidRPr="00EB1A51">
        <w:rPr>
          <w:rFonts w:ascii="Times New Roman" w:eastAsia="Times New Roman" w:hAnsi="Times New Roman" w:cs="Times New Roman"/>
          <w:b/>
          <w:color w:val="000000"/>
          <w:lang w:eastAsia="ru-RU"/>
        </w:rPr>
        <w:t>Цели Движения (в соответствии с Уставом)</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2.1. Движение является добровольным, самоуправляемым общероссийским общественно-государственным движением, преследующим следующие цели: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2.1.1. Содействие проведению государственной политики в интересах детей и молодежи;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2.1.2. Содействие воспитанию детей, их профессиональной ориентации, организации досуга детей и молодежи;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2.1.3. Создание равных возможностей для всестороннего развития и самореализации детей и молодежи; </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2.1.4. Подготовка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традиций народов Российской Федерации, достижений российской и мировой культуры, а также развитие у них общественно значимой и творческой активности, высоких нравственных качеств, любви и уважения к Отечеству, трудолюбия, правовой культуры, бережного отношения к окружающей среде, чувства личной ответственности за свою судьбу и судьбу Отечества перед нынешним и будущими поколениями; </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2.1.5. Развитие различных форм детского и молодежного самоуправления, социальной и гражданской активности и включение детей и молодежи в общественную жизнь; </w:t>
      </w:r>
    </w:p>
    <w:p w:rsidR="00EB1A51" w:rsidRPr="00EB1A51" w:rsidRDefault="00EB1A51" w:rsidP="00EB1A51">
      <w:pPr>
        <w:spacing w:after="167"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lastRenderedPageBreak/>
        <w:t>2.1.6. Организация международного сотрудничества с детскими движениями других стран.</w:t>
      </w:r>
    </w:p>
    <w:p w:rsidR="00EB1A51" w:rsidRPr="00EB1A51" w:rsidRDefault="00EB1A51" w:rsidP="00EB1A51">
      <w:pPr>
        <w:keepNext/>
        <w:keepLines/>
        <w:spacing w:after="51" w:line="254" w:lineRule="auto"/>
        <w:ind w:left="341" w:right="516" w:hanging="10"/>
        <w:jc w:val="center"/>
        <w:outlineLvl w:val="3"/>
        <w:rPr>
          <w:rFonts w:ascii="Trebuchet MS" w:eastAsia="Trebuchet MS" w:hAnsi="Trebuchet MS" w:cs="Trebuchet MS"/>
          <w:b/>
          <w:color w:val="000000"/>
          <w:sz w:val="26"/>
          <w:lang w:eastAsia="ru-RU"/>
        </w:rPr>
      </w:pPr>
      <w:r w:rsidRPr="00EB1A51">
        <w:rPr>
          <w:rFonts w:ascii="Times New Roman" w:eastAsia="Times New Roman" w:hAnsi="Times New Roman" w:cs="Times New Roman"/>
          <w:b/>
          <w:color w:val="000000"/>
          <w:lang w:eastAsia="ru-RU"/>
        </w:rPr>
        <w:t>Принципы деятельности Движения</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Связь с жизнью. </w:t>
      </w:r>
      <w:r w:rsidRPr="00EB1A51">
        <w:rPr>
          <w:rFonts w:ascii="Times New Roman" w:eastAsia="Times New Roman" w:hAnsi="Times New Roman" w:cs="Times New Roman"/>
          <w:color w:val="000000"/>
          <w:lang w:eastAsia="ru-RU"/>
        </w:rPr>
        <w:t xml:space="preserve">Движение делает понятным и близким для детей и молодежи цели развития страны, побуждает в них стремление принимать посильное участие в труде, активно участвовать в общественной жизни, приносить пользу окружающим людям. Реальная практика действий активизирует целеустремленность участников Движения. </w:t>
      </w:r>
    </w:p>
    <w:p w:rsidR="00EB1A51" w:rsidRPr="00EB1A51" w:rsidRDefault="00EB1A51" w:rsidP="00EB1A51">
      <w:pPr>
        <w:spacing w:after="4" w:line="252" w:lineRule="auto"/>
        <w:ind w:left="-14" w:right="184"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Самодеятельный характер. </w:t>
      </w:r>
      <w:r w:rsidRPr="00EB1A51">
        <w:rPr>
          <w:rFonts w:ascii="Times New Roman" w:eastAsia="Times New Roman" w:hAnsi="Times New Roman" w:cs="Times New Roman"/>
          <w:color w:val="000000"/>
          <w:lang w:eastAsia="ru-RU"/>
        </w:rPr>
        <w:t xml:space="preserve">Движение – значительное явление в жизни всей страны. Оно воспитывает в участниках творческое, активное отношение к жизни, прививает им навыки самостоятельности, развивает инициативу и самодеятельность. Дети мотивируют детей, родители поддерживают намерения детей, а учителя, педагоги, воспитатели и наставники помогают в реализации намерений детей. Участники самостоятельно и творчески проектируют деятельность Движения. </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Коллективизм. </w:t>
      </w:r>
      <w:r w:rsidRPr="00EB1A51">
        <w:rPr>
          <w:rFonts w:ascii="Times New Roman" w:eastAsia="Times New Roman" w:hAnsi="Times New Roman" w:cs="Times New Roman"/>
          <w:color w:val="000000"/>
          <w:lang w:eastAsia="ru-RU"/>
        </w:rPr>
        <w:t>Совместная общественно значимая деятельность, достижение единых целей коллектива, совместные переживания и заботы друг о друге, игры, проекты – все это формирует у участников Движения способности к дружбе, товариществу, ответственности за общее дело.</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Самоуправление.</w:t>
      </w:r>
      <w:r w:rsidRPr="00EB1A51">
        <w:rPr>
          <w:rFonts w:ascii="Times New Roman" w:eastAsia="Times New Roman" w:hAnsi="Times New Roman" w:cs="Times New Roman"/>
          <w:color w:val="000000"/>
          <w:lang w:eastAsia="ru-RU"/>
        </w:rPr>
        <w:t xml:space="preserve"> Ключевым способом взаимодействия детей и взрослых в Движении, обеспечивающим развитие самостоятельности в принятии и реализации решений для достижения коллективных целей, является самоуправление – демократичная форма организации деятельности объединения детей и молодежи. </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Самоуправление </w:t>
      </w:r>
      <w:r w:rsidRPr="00EB1A51">
        <w:rPr>
          <w:rFonts w:ascii="Times New Roman" w:eastAsia="Times New Roman" w:hAnsi="Times New Roman" w:cs="Times New Roman"/>
          <w:color w:val="000000"/>
          <w:lang w:eastAsia="ru-RU"/>
        </w:rPr>
        <w:t>– это управление деятельностью: коллективное планирование, коллективная организация и проведение дел, коллективный анализ.</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Соавторство.</w:t>
      </w:r>
      <w:r w:rsidRPr="00EB1A51">
        <w:rPr>
          <w:rFonts w:ascii="Times New Roman" w:eastAsia="Times New Roman" w:hAnsi="Times New Roman" w:cs="Times New Roman"/>
          <w:color w:val="000000"/>
          <w:lang w:eastAsia="ru-RU"/>
        </w:rPr>
        <w:t xml:space="preserve"> Основными соавторами воспитательного пространства Движения выступают дети и другие участники Движения; семья и школа; общество и государство; социальные партнеры.</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Учет возрастных особенностей участников движения.</w:t>
      </w:r>
      <w:r w:rsidRPr="00EB1A51">
        <w:rPr>
          <w:rFonts w:ascii="Times New Roman" w:eastAsia="Times New Roman" w:hAnsi="Times New Roman" w:cs="Times New Roman"/>
          <w:color w:val="000000"/>
          <w:lang w:eastAsia="ru-RU"/>
        </w:rPr>
        <w:t xml:space="preserve"> В Движение входят дети разных возрастов. Учитывать во всей </w:t>
      </w:r>
      <w:r w:rsidRPr="00EB1A51">
        <w:rPr>
          <w:rFonts w:ascii="Times New Roman" w:eastAsia="Times New Roman" w:hAnsi="Times New Roman" w:cs="Times New Roman"/>
          <w:color w:val="000000"/>
          <w:lang w:eastAsia="ru-RU"/>
        </w:rPr>
        <w:lastRenderedPageBreak/>
        <w:t>многогранной и разносторонней воспитательной работе особенности каждой возрастной группы, ее интересы и возможности, – ведущий ориентир деятельности Движения. Движение чутко прислушивается к запросам детей и молодежи, к их психологическим особенностям, отбирая содержание, формы коллективной деятельности в соответствии с возрастом. Важнейшей чертой детско-юношеского восприятия является потребность в игре, соревновании, в романтике. Участники Движения готовы к обязательствам и ответственности перед собой, своими младшими и старшими товарищами, перед семьей и всей страной.</w:t>
      </w:r>
    </w:p>
    <w:p w:rsidR="00EB1A51" w:rsidRPr="00EB1A51" w:rsidRDefault="00EB1A51" w:rsidP="00EB1A51">
      <w:pPr>
        <w:spacing w:after="4" w:line="252" w:lineRule="auto"/>
        <w:ind w:left="-14" w:right="185"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Труд. </w:t>
      </w:r>
      <w:r w:rsidRPr="00EB1A51">
        <w:rPr>
          <w:rFonts w:ascii="Times New Roman" w:eastAsia="Times New Roman" w:hAnsi="Times New Roman" w:cs="Times New Roman"/>
          <w:color w:val="000000"/>
          <w:lang w:eastAsia="ru-RU"/>
        </w:rPr>
        <w:t xml:space="preserve">Долгое время в нашей стране труд считался делом чести, славы, доблести и геройства, поэтому и в воспитательной работе Движения труд становится ведущим ориентиром. Воспитание трудовых качеств человека – это воспитание уровня его жизни и благосостояния. </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     Труд создает общественное богатство и культуру страны и общества. Труд наполняет жизнь человека смыслом, является основной формой проявления его личности и таланта. Участие детей и молодежи в посильной трудовой деятельности даст незаменимый жизненный опыт и станет основой профессиональной ориентации.</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 xml:space="preserve">Непрерывность деятельности Движения. </w:t>
      </w:r>
      <w:r w:rsidRPr="00EB1A51">
        <w:rPr>
          <w:rFonts w:ascii="Times New Roman" w:eastAsia="Times New Roman" w:hAnsi="Times New Roman" w:cs="Times New Roman"/>
          <w:color w:val="000000"/>
          <w:lang w:eastAsia="ru-RU"/>
        </w:rPr>
        <w:t>У Движения нет каникул, нет праздничных и выходных дней. Это лучшие дни для проведения общественно полезного совместного труда, спортивных соревнований, конкурсов, олимпиад, праздников, флагманских проектов.</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На основе ценностей Движения и с учетом специфики дипломатической и культурной направленности профильной смены сформулированы </w:t>
      </w:r>
      <w:r w:rsidRPr="00EB1A51">
        <w:rPr>
          <w:rFonts w:ascii="Times New Roman" w:eastAsia="Times New Roman" w:hAnsi="Times New Roman" w:cs="Times New Roman"/>
          <w:b/>
          <w:i/>
          <w:color w:val="000000"/>
          <w:lang w:eastAsia="ru-RU"/>
        </w:rPr>
        <w:t>цель и задачи смены.</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i/>
          <w:color w:val="000000"/>
          <w:lang w:eastAsia="ru-RU"/>
        </w:rPr>
        <w:t xml:space="preserve">Цель </w:t>
      </w:r>
      <w:r w:rsidRPr="00EB1A51">
        <w:rPr>
          <w:rFonts w:ascii="Times New Roman" w:eastAsia="Times New Roman" w:hAnsi="Times New Roman" w:cs="Times New Roman"/>
          <w:color w:val="000000"/>
          <w:lang w:eastAsia="ru-RU"/>
        </w:rPr>
        <w:t>профильной смены «Дружба без границ»:</w:t>
      </w:r>
      <w:r w:rsidRPr="00EB1A51">
        <w:rPr>
          <w:rFonts w:ascii="Times New Roman" w:eastAsia="Times New Roman" w:hAnsi="Times New Roman" w:cs="Times New Roman"/>
          <w:b/>
          <w:i/>
          <w:color w:val="000000"/>
          <w:lang w:eastAsia="ru-RU"/>
        </w:rPr>
        <w:t xml:space="preserve"> </w:t>
      </w:r>
      <w:r w:rsidRPr="00EB1A51">
        <w:rPr>
          <w:rFonts w:ascii="Times New Roman" w:eastAsia="Times New Roman" w:hAnsi="Times New Roman" w:cs="Times New Roman"/>
          <w:color w:val="000000"/>
          <w:lang w:eastAsia="ru-RU"/>
        </w:rPr>
        <w:t>создание условий для осознания ценности дружбы и уважения к различиям, накопления детьми и подростками опыта культурного диалога и взаимодействия, формирования готовности участвовать в командной работе.</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i/>
          <w:color w:val="000000"/>
          <w:lang w:eastAsia="ru-RU"/>
        </w:rPr>
        <w:t xml:space="preserve">Задачи </w:t>
      </w:r>
      <w:r w:rsidRPr="00EB1A51">
        <w:rPr>
          <w:rFonts w:ascii="Times New Roman" w:eastAsia="Times New Roman" w:hAnsi="Times New Roman" w:cs="Times New Roman"/>
          <w:color w:val="000000"/>
          <w:lang w:eastAsia="ru-RU"/>
        </w:rPr>
        <w:t>профильной смены «Дружба без границ»:</w:t>
      </w:r>
    </w:p>
    <w:p w:rsidR="00EB1A51" w:rsidRPr="00EB1A51" w:rsidRDefault="00EB1A51" w:rsidP="00EB1A51">
      <w:pPr>
        <w:numPr>
          <w:ilvl w:val="0"/>
          <w:numId w:val="3"/>
        </w:num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lastRenderedPageBreak/>
        <w:t>познакомить участников с ценностями и содержанием деятельности Движения первых, с возможностями раскрытия и реализации своих способностей в дружеском взаимодействии;</w:t>
      </w:r>
    </w:p>
    <w:p w:rsidR="00EB1A51" w:rsidRPr="00EB1A51" w:rsidRDefault="00EB1A51" w:rsidP="00EB1A51">
      <w:pPr>
        <w:numPr>
          <w:ilvl w:val="0"/>
          <w:numId w:val="3"/>
        </w:num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обеспечить возможности для включения участников в социально значимую деятельность созидательного характера как коллективно, так и индивидуально;</w:t>
      </w:r>
    </w:p>
    <w:p w:rsidR="00EB1A51" w:rsidRPr="00EB1A51" w:rsidRDefault="00EB1A51" w:rsidP="00EB1A51">
      <w:pPr>
        <w:numPr>
          <w:ilvl w:val="0"/>
          <w:numId w:val="3"/>
        </w:num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сформировать представления </w:t>
      </w:r>
      <w:proofErr w:type="gramStart"/>
      <w:r w:rsidRPr="00EB1A51">
        <w:rPr>
          <w:rFonts w:ascii="Times New Roman" w:eastAsia="Times New Roman" w:hAnsi="Times New Roman" w:cs="Times New Roman"/>
          <w:color w:val="000000"/>
          <w:lang w:eastAsia="ru-RU"/>
        </w:rPr>
        <w:t>участников  смены</w:t>
      </w:r>
      <w:proofErr w:type="gramEnd"/>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о многогранности и сложности современного мира;</w:t>
      </w:r>
    </w:p>
    <w:p w:rsidR="00EB1A51" w:rsidRPr="00EB1A51" w:rsidRDefault="00EB1A51" w:rsidP="00EB1A51">
      <w:pPr>
        <w:numPr>
          <w:ilvl w:val="0"/>
          <w:numId w:val="3"/>
        </w:num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повысить социальную компетентность детей и подростков в вопросах организации бесконфликтного диалога, налаживании дружеских отношений, рассмотрении различных точек зрения при формировании собственной позиции; </w:t>
      </w:r>
    </w:p>
    <w:p w:rsidR="00EB1A51" w:rsidRPr="00EB1A51" w:rsidRDefault="00EB1A51" w:rsidP="00EB1A51">
      <w:pPr>
        <w:numPr>
          <w:ilvl w:val="0"/>
          <w:numId w:val="3"/>
        </w:num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повысить коммуникативную компетентность детей и подростков в вопросах общения, людьми разных возрастов, национальностей, вероисповеданий; </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i/>
          <w:color w:val="000000"/>
          <w:lang w:eastAsia="ru-RU"/>
        </w:rPr>
        <w:t xml:space="preserve">Ожидаемые результаты </w:t>
      </w:r>
      <w:r w:rsidRPr="00EB1A51">
        <w:rPr>
          <w:rFonts w:ascii="Times New Roman" w:eastAsia="Times New Roman" w:hAnsi="Times New Roman" w:cs="Times New Roman"/>
          <w:color w:val="000000"/>
          <w:lang w:eastAsia="ru-RU"/>
        </w:rPr>
        <w:t>реализации профильной смены «Время первых»:</w:t>
      </w:r>
    </w:p>
    <w:p w:rsidR="00EB1A51" w:rsidRPr="00EB1A51" w:rsidRDefault="00EB1A51" w:rsidP="00EB1A51">
      <w:pPr>
        <w:numPr>
          <w:ilvl w:val="0"/>
          <w:numId w:val="3"/>
        </w:num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участники смены самостоятельно (в соответствии с возрастными особенностями) формулируют сущность категорий дружба, взаимопонимание, диалог, уважение различий, Россия и мир, </w:t>
      </w:r>
      <w:proofErr w:type="gramStart"/>
      <w:r w:rsidRPr="00EB1A51">
        <w:rPr>
          <w:rFonts w:ascii="Times New Roman" w:eastAsia="Times New Roman" w:hAnsi="Times New Roman" w:cs="Times New Roman"/>
          <w:color w:val="000000"/>
          <w:lang w:eastAsia="ru-RU"/>
        </w:rPr>
        <w:t>союзники,  и</w:t>
      </w:r>
      <w:proofErr w:type="gramEnd"/>
      <w:r w:rsidRPr="00EB1A51">
        <w:rPr>
          <w:rFonts w:ascii="Times New Roman" w:eastAsia="Times New Roman" w:hAnsi="Times New Roman" w:cs="Times New Roman"/>
          <w:color w:val="000000"/>
          <w:lang w:eastAsia="ru-RU"/>
        </w:rPr>
        <w:t xml:space="preserve"> осознанно применяют эти слова в повседневной речи;</w:t>
      </w:r>
    </w:p>
    <w:p w:rsidR="00EB1A51" w:rsidRPr="00EB1A51" w:rsidRDefault="00EB1A51" w:rsidP="00EB1A51">
      <w:pPr>
        <w:numPr>
          <w:ilvl w:val="0"/>
          <w:numId w:val="3"/>
        </w:num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участники смены (в соответствии с возрастными особенностями) ведут конструктивное обсуждение важных для них вопросов в ситуациях конфликта, переговоров, дискуссий, сотрудничества, могут применить этот опыт в деятельности школьных служб примирения. </w:t>
      </w:r>
    </w:p>
    <w:p w:rsidR="00EB1A51" w:rsidRPr="00EB1A51" w:rsidRDefault="00EB1A51" w:rsidP="00EB1A51">
      <w:pPr>
        <w:numPr>
          <w:ilvl w:val="0"/>
          <w:numId w:val="3"/>
        </w:numPr>
        <w:spacing w:after="4" w:line="252" w:lineRule="auto"/>
        <w:ind w:firstLine="306"/>
        <w:jc w:val="both"/>
        <w:rPr>
          <w:rFonts w:ascii="Times New Roman" w:eastAsia="Times New Roman" w:hAnsi="Times New Roman" w:cs="Times New Roman"/>
          <w:color w:val="000000"/>
          <w:lang w:eastAsia="ru-RU"/>
        </w:rPr>
        <w:sectPr w:rsidR="00EB1A51" w:rsidRPr="00EB1A51">
          <w:headerReference w:type="even" r:id="rId12"/>
          <w:headerReference w:type="default" r:id="rId13"/>
          <w:footerReference w:type="even" r:id="rId14"/>
          <w:footerReference w:type="default" r:id="rId15"/>
          <w:headerReference w:type="first" r:id="rId16"/>
          <w:footerReference w:type="first" r:id="rId17"/>
          <w:pgSz w:w="8391" w:h="11906"/>
          <w:pgMar w:top="852" w:right="666" w:bottom="844" w:left="849" w:header="720" w:footer="720" w:gutter="0"/>
          <w:pgNumType w:start="6"/>
          <w:cols w:space="720"/>
        </w:sectPr>
      </w:pPr>
      <w:r w:rsidRPr="00EB1A51">
        <w:rPr>
          <w:rFonts w:ascii="Times New Roman" w:eastAsia="Times New Roman" w:hAnsi="Times New Roman" w:cs="Times New Roman"/>
          <w:color w:val="000000"/>
          <w:lang w:eastAsia="ru-RU"/>
        </w:rPr>
        <w:t>участники смены (в соответствии с возрастными особенностями) умеют работать в команде, учитывая во взаимодействии особенности каждого.</w:t>
      </w:r>
    </w:p>
    <w:p w:rsidR="00EB1A51" w:rsidRPr="00EB1A51" w:rsidRDefault="00EB1A51" w:rsidP="00EB1A51">
      <w:pPr>
        <w:keepNext/>
        <w:keepLines/>
        <w:spacing w:after="178" w:line="270" w:lineRule="auto"/>
        <w:ind w:right="300"/>
        <w:jc w:val="both"/>
        <w:outlineLvl w:val="0"/>
        <w:rPr>
          <w:rFonts w:ascii="Trebuchet MS" w:eastAsia="Trebuchet MS" w:hAnsi="Trebuchet MS" w:cs="Trebuchet MS"/>
          <w:b/>
          <w:color w:val="000000"/>
          <w:sz w:val="24"/>
          <w:lang w:eastAsia="ru-RU"/>
        </w:rPr>
      </w:pPr>
      <w:r w:rsidRPr="00EB1A51">
        <w:rPr>
          <w:rFonts w:ascii="Trebuchet MS" w:eastAsia="Trebuchet MS" w:hAnsi="Trebuchet MS" w:cs="Trebuchet MS"/>
          <w:b/>
          <w:color w:val="000000"/>
          <w:sz w:val="24"/>
          <w:lang w:eastAsia="ru-RU"/>
        </w:rPr>
        <w:lastRenderedPageBreak/>
        <w:t xml:space="preserve">                         2. УЧАСТНИКИ СМЕНЫ</w:t>
      </w:r>
    </w:p>
    <w:p w:rsidR="00EB1A51" w:rsidRPr="00EB1A51" w:rsidRDefault="00EB1A51" w:rsidP="00EB1A51">
      <w:pPr>
        <w:spacing w:after="31" w:line="309" w:lineRule="auto"/>
        <w:ind w:left="283" w:right="47" w:firstLine="29"/>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i/>
          <w:color w:val="000000"/>
          <w:lang w:eastAsia="ru-RU"/>
        </w:rPr>
        <w:t>Возраст участников смены</w:t>
      </w:r>
      <w:r w:rsidRPr="00EB1A51">
        <w:rPr>
          <w:rFonts w:ascii="Times New Roman" w:eastAsia="Times New Roman" w:hAnsi="Times New Roman" w:cs="Times New Roman"/>
          <w:b/>
          <w:color w:val="000000"/>
          <w:lang w:eastAsia="ru-RU"/>
        </w:rPr>
        <w:t>:</w:t>
      </w:r>
      <w:r w:rsidRPr="00EB1A51">
        <w:rPr>
          <w:rFonts w:ascii="Times New Roman" w:eastAsia="Times New Roman" w:hAnsi="Times New Roman" w:cs="Times New Roman"/>
          <w:color w:val="000000"/>
          <w:lang w:eastAsia="ru-RU"/>
        </w:rPr>
        <w:t xml:space="preserve"> 7-15 лет.</w:t>
      </w:r>
    </w:p>
    <w:p w:rsidR="00EB1A51" w:rsidRPr="00EB1A51" w:rsidRDefault="00EB1A51" w:rsidP="00EB1A51">
      <w:pPr>
        <w:spacing w:after="31" w:line="309" w:lineRule="auto"/>
        <w:ind w:left="283" w:right="47" w:firstLine="29"/>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Лидеры направления первичных отделений Движения Первых;</w:t>
      </w:r>
    </w:p>
    <w:p w:rsidR="00EB1A51" w:rsidRPr="00EB1A51" w:rsidRDefault="00EB1A51" w:rsidP="00EB1A51">
      <w:pPr>
        <w:numPr>
          <w:ilvl w:val="0"/>
          <w:numId w:val="4"/>
        </w:numPr>
        <w:spacing w:after="38"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Обучающиеся, не являющиеся участниками Движения Первых, но заинтересованные в деятельности в рамках профильной смены. </w:t>
      </w:r>
    </w:p>
    <w:p w:rsidR="00EB1A51" w:rsidRPr="00EB1A51" w:rsidRDefault="00EB1A51" w:rsidP="00EB1A51">
      <w:pPr>
        <w:spacing w:after="38" w:line="252" w:lineRule="auto"/>
        <w:ind w:left="292"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Важным аспектом формирования состава участников является создание в лагере культурного </w:t>
      </w:r>
      <w:proofErr w:type="spellStart"/>
      <w:r w:rsidRPr="00EB1A51">
        <w:rPr>
          <w:rFonts w:ascii="Times New Roman" w:eastAsia="Times New Roman" w:hAnsi="Times New Roman" w:cs="Times New Roman"/>
          <w:color w:val="000000"/>
          <w:lang w:eastAsia="ru-RU"/>
        </w:rPr>
        <w:t>детскоподросткового</w:t>
      </w:r>
      <w:proofErr w:type="spellEnd"/>
      <w:r w:rsidRPr="00EB1A51">
        <w:rPr>
          <w:rFonts w:ascii="Times New Roman" w:eastAsia="Times New Roman" w:hAnsi="Times New Roman" w:cs="Times New Roman"/>
          <w:color w:val="000000"/>
          <w:lang w:eastAsia="ru-RU"/>
        </w:rPr>
        <w:t xml:space="preserve"> пространства.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Все участники смены организационно разделяются на отряды по возрасту. Это позволяет учитывать познавательные потребности участников и корректировать сложность и глубину содержания смены.</w:t>
      </w:r>
    </w:p>
    <w:p w:rsidR="00EB1A51" w:rsidRPr="00EB1A51" w:rsidRDefault="00EB1A51" w:rsidP="00EB1A51">
      <w:pPr>
        <w:numPr>
          <w:ilvl w:val="0"/>
          <w:numId w:val="4"/>
        </w:numPr>
        <w:spacing w:after="4" w:line="252" w:lineRule="auto"/>
        <w:ind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для школьников 7-10 лет (младших школьников) содержание смены будет способствовать: развитию личности младшего школьника как субъекта познавательной деятельности, формированию представлений об устройстве современного мира и места Российской Федерации в нем. </w:t>
      </w:r>
    </w:p>
    <w:p w:rsidR="00EB1A51" w:rsidRPr="00EB1A51" w:rsidRDefault="00EB1A51" w:rsidP="00EB1A51">
      <w:pPr>
        <w:spacing w:after="4" w:line="252" w:lineRule="auto"/>
        <w:ind w:left="312"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 Важно! Признаки дружбы для младшего школьника: </w:t>
      </w:r>
    </w:p>
    <w:p w:rsidR="00EB1A51" w:rsidRPr="00EB1A51" w:rsidRDefault="00EB1A51" w:rsidP="00EB1A51">
      <w:pPr>
        <w:numPr>
          <w:ilvl w:val="0"/>
          <w:numId w:val="5"/>
        </w:numPr>
        <w:spacing w:after="4"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готовность человека делиться тем, что у него есть;</w:t>
      </w:r>
    </w:p>
    <w:p w:rsidR="00EB1A51" w:rsidRPr="00EB1A51" w:rsidRDefault="00EB1A51" w:rsidP="00EB1A51">
      <w:pPr>
        <w:numPr>
          <w:ilvl w:val="0"/>
          <w:numId w:val="5"/>
        </w:numPr>
        <w:spacing w:after="4"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принадлежность к твоему полу (мальчики дружат преимущественно с мальчиками, девочки – с девочками);</w:t>
      </w:r>
    </w:p>
    <w:p w:rsidR="00EB1A51" w:rsidRPr="00EB1A51" w:rsidRDefault="00EB1A51" w:rsidP="00EB1A51">
      <w:pPr>
        <w:numPr>
          <w:ilvl w:val="0"/>
          <w:numId w:val="5"/>
        </w:numPr>
        <w:spacing w:after="4"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веселый, легкий нрав;</w:t>
      </w:r>
    </w:p>
    <w:p w:rsidR="00EB1A51" w:rsidRPr="00EB1A51" w:rsidRDefault="00EB1A51" w:rsidP="00EB1A51">
      <w:pPr>
        <w:numPr>
          <w:ilvl w:val="0"/>
          <w:numId w:val="5"/>
        </w:numPr>
        <w:spacing w:after="4"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такие же, как у тебя, увлечения;</w:t>
      </w:r>
    </w:p>
    <w:p w:rsidR="00EB1A51" w:rsidRPr="00EB1A51" w:rsidRDefault="00EB1A51" w:rsidP="00EB1A51">
      <w:pPr>
        <w:numPr>
          <w:ilvl w:val="0"/>
          <w:numId w:val="5"/>
        </w:numPr>
        <w:spacing w:after="4"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близость по месту проживания (дружат с соседями).</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Важно!! Особенности восприятия культурных различий и иного мнения для младших школьников:</w:t>
      </w:r>
    </w:p>
    <w:p w:rsidR="00EB1A51" w:rsidRPr="00EB1A51" w:rsidRDefault="00EB1A51" w:rsidP="00EB1A51">
      <w:pPr>
        <w:numPr>
          <w:ilvl w:val="0"/>
          <w:numId w:val="5"/>
        </w:numPr>
        <w:spacing w:after="4"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самостоятельно плохо видят различия, замечают, только если на это указывает взрослый;</w:t>
      </w:r>
    </w:p>
    <w:p w:rsidR="00EB1A51" w:rsidRPr="00EB1A51" w:rsidRDefault="00EB1A51" w:rsidP="00EB1A51">
      <w:pPr>
        <w:numPr>
          <w:ilvl w:val="0"/>
          <w:numId w:val="5"/>
        </w:numPr>
        <w:spacing w:after="4"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главными отталкивающими признаками являются: неряшливый внешний вид или негативная оценка взрослого;</w:t>
      </w:r>
    </w:p>
    <w:p w:rsidR="00EB1A51" w:rsidRPr="00EB1A51" w:rsidRDefault="00EB1A51" w:rsidP="00EB1A51">
      <w:pPr>
        <w:numPr>
          <w:ilvl w:val="0"/>
          <w:numId w:val="5"/>
        </w:numPr>
        <w:spacing w:after="4"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в своем мнении опираются (повторяют, транслируют) мнение и оценки значимого взрослого;</w:t>
      </w:r>
    </w:p>
    <w:p w:rsidR="00EB1A51" w:rsidRPr="00EB1A51" w:rsidRDefault="00EB1A51" w:rsidP="00EB1A51">
      <w:pPr>
        <w:numPr>
          <w:ilvl w:val="0"/>
          <w:numId w:val="5"/>
        </w:numPr>
        <w:spacing w:after="4"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гибко воспринимают культурные различия, они не являются значимым критерием отношения с человеком;</w:t>
      </w:r>
    </w:p>
    <w:p w:rsidR="00EB1A51" w:rsidRPr="00EB1A51" w:rsidRDefault="00EB1A51" w:rsidP="00EB1A51">
      <w:pPr>
        <w:numPr>
          <w:ilvl w:val="0"/>
          <w:numId w:val="5"/>
        </w:numPr>
        <w:spacing w:after="4"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lastRenderedPageBreak/>
        <w:t>имеют слабые представления о том, что кроме правильной и неправильной могут быть и другие точки зрения.</w:t>
      </w:r>
    </w:p>
    <w:p w:rsidR="00EB1A51" w:rsidRPr="00EB1A51" w:rsidRDefault="00EB1A51" w:rsidP="00EB1A51">
      <w:pPr>
        <w:numPr>
          <w:ilvl w:val="0"/>
          <w:numId w:val="5"/>
        </w:numPr>
        <w:spacing w:after="59" w:line="252" w:lineRule="auto"/>
        <w:ind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открыты новому, воспринимают его </w:t>
      </w:r>
      <w:proofErr w:type="spellStart"/>
      <w:r w:rsidRPr="00EB1A51">
        <w:rPr>
          <w:rFonts w:ascii="Times New Roman" w:eastAsia="Times New Roman" w:hAnsi="Times New Roman" w:cs="Times New Roman"/>
          <w:color w:val="000000"/>
          <w:lang w:eastAsia="ru-RU"/>
        </w:rPr>
        <w:t>малокритично</w:t>
      </w:r>
      <w:proofErr w:type="spellEnd"/>
      <w:r w:rsidRPr="00EB1A51">
        <w:rPr>
          <w:rFonts w:ascii="Times New Roman" w:eastAsia="Times New Roman" w:hAnsi="Times New Roman" w:cs="Times New Roman"/>
          <w:color w:val="000000"/>
          <w:lang w:eastAsia="ru-RU"/>
        </w:rPr>
        <w:t>.</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для школьников 11-15 лет (подростков) содержание смены позволит накопить опыт организации коллективно-творческой совместной деятельности, где подростки развиваются как субъекты социального взаимодействия в культурной среде.</w:t>
      </w:r>
    </w:p>
    <w:p w:rsidR="00EB1A51" w:rsidRPr="00EB1A51" w:rsidRDefault="00EB1A51" w:rsidP="00EB1A51">
      <w:pPr>
        <w:spacing w:after="4" w:line="252" w:lineRule="auto"/>
        <w:ind w:left="312"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Важно! Признаки дружбы для подростка:</w:t>
      </w:r>
    </w:p>
    <w:p w:rsidR="00EB1A51" w:rsidRPr="00EB1A51" w:rsidRDefault="00EB1A51" w:rsidP="00EB1A51">
      <w:pPr>
        <w:numPr>
          <w:ilvl w:val="0"/>
          <w:numId w:val="6"/>
        </w:numPr>
        <w:spacing w:after="4" w:line="252" w:lineRule="auto"/>
        <w:ind w:left="511"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дружить – это принадлежать группе/ компании (мы и они);</w:t>
      </w:r>
    </w:p>
    <w:p w:rsidR="00EB1A51" w:rsidRPr="00EB1A51" w:rsidRDefault="00EB1A51" w:rsidP="00EB1A51">
      <w:pPr>
        <w:numPr>
          <w:ilvl w:val="0"/>
          <w:numId w:val="6"/>
        </w:numPr>
        <w:spacing w:after="4" w:line="252" w:lineRule="auto"/>
        <w:ind w:left="511"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это быть не такими как все;</w:t>
      </w:r>
    </w:p>
    <w:p w:rsidR="00EB1A51" w:rsidRPr="00EB1A51" w:rsidRDefault="00EB1A51" w:rsidP="00EB1A51">
      <w:pPr>
        <w:numPr>
          <w:ilvl w:val="0"/>
          <w:numId w:val="6"/>
        </w:numPr>
        <w:spacing w:after="4" w:line="252" w:lineRule="auto"/>
        <w:ind w:left="511"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дружить – что-то практичное делать вместе (экспериментировать, играть по сети, мастерить и конструировать, болтать, заниматься спортом, снимать видеоролики);</w:t>
      </w:r>
    </w:p>
    <w:p w:rsidR="00EB1A51" w:rsidRPr="00EB1A51" w:rsidRDefault="00EB1A51" w:rsidP="00EB1A51">
      <w:pPr>
        <w:numPr>
          <w:ilvl w:val="0"/>
          <w:numId w:val="6"/>
        </w:numPr>
        <w:spacing w:after="4" w:line="252" w:lineRule="auto"/>
        <w:ind w:left="511"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это общие увлечения;</w:t>
      </w:r>
    </w:p>
    <w:p w:rsidR="00EB1A51" w:rsidRPr="00EB1A51" w:rsidRDefault="00EB1A51" w:rsidP="00EB1A51">
      <w:pPr>
        <w:numPr>
          <w:ilvl w:val="0"/>
          <w:numId w:val="6"/>
        </w:numPr>
        <w:spacing w:after="4" w:line="252" w:lineRule="auto"/>
        <w:ind w:left="511"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сидеть за одной партой (быть постоянно рядом).</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Важно!! Особенности восприятия культурных различий и иного мнения подростками:</w:t>
      </w:r>
    </w:p>
    <w:p w:rsidR="00EB1A51" w:rsidRPr="00EB1A51" w:rsidRDefault="00EB1A51" w:rsidP="00EB1A51">
      <w:pPr>
        <w:numPr>
          <w:ilvl w:val="0"/>
          <w:numId w:val="6"/>
        </w:numPr>
        <w:spacing w:after="4" w:line="252" w:lineRule="auto"/>
        <w:ind w:left="511"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культурные различий оцениваются с точки </w:t>
      </w:r>
      <w:proofErr w:type="gramStart"/>
      <w:r w:rsidRPr="00EB1A51">
        <w:rPr>
          <w:rFonts w:ascii="Times New Roman" w:eastAsia="Times New Roman" w:hAnsi="Times New Roman" w:cs="Times New Roman"/>
          <w:color w:val="000000"/>
          <w:lang w:eastAsia="ru-RU"/>
        </w:rPr>
        <w:t>зрения  «</w:t>
      </w:r>
      <w:proofErr w:type="gramEnd"/>
      <w:r w:rsidRPr="00EB1A51">
        <w:rPr>
          <w:rFonts w:ascii="Times New Roman" w:eastAsia="Times New Roman" w:hAnsi="Times New Roman" w:cs="Times New Roman"/>
          <w:color w:val="000000"/>
          <w:lang w:eastAsia="ru-RU"/>
        </w:rPr>
        <w:t>свой – чужой»;</w:t>
      </w:r>
    </w:p>
    <w:p w:rsidR="00EB1A51" w:rsidRPr="00EB1A51" w:rsidRDefault="00EB1A51" w:rsidP="00EB1A51">
      <w:pPr>
        <w:numPr>
          <w:ilvl w:val="0"/>
          <w:numId w:val="6"/>
        </w:numPr>
        <w:spacing w:after="4" w:line="252" w:lineRule="auto"/>
        <w:ind w:left="511"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интерес к культурным различиям высок, высокая информированность о них, но и высокий уровень стереотипов в восприятии иного;</w:t>
      </w:r>
    </w:p>
    <w:p w:rsidR="00EB1A51" w:rsidRPr="00EB1A51" w:rsidRDefault="00EB1A51" w:rsidP="00EB1A51">
      <w:pPr>
        <w:numPr>
          <w:ilvl w:val="0"/>
          <w:numId w:val="6"/>
        </w:numPr>
        <w:spacing w:after="4" w:line="252" w:lineRule="auto"/>
        <w:ind w:left="511"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наиболее типичный путь преодоления различий – единый язык, чаще всего английский;</w:t>
      </w:r>
    </w:p>
    <w:p w:rsidR="00EB1A51" w:rsidRPr="00EB1A51" w:rsidRDefault="00EB1A51" w:rsidP="00EB1A51">
      <w:pPr>
        <w:numPr>
          <w:ilvl w:val="0"/>
          <w:numId w:val="6"/>
        </w:numPr>
        <w:spacing w:after="4" w:line="252" w:lineRule="auto"/>
        <w:ind w:left="511"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культурные различия – событие или ситуация, вызывающие сильные эмоции или реакции, могут стать поводом к оскорблениям, травле;</w:t>
      </w:r>
    </w:p>
    <w:p w:rsidR="00EB1A51" w:rsidRPr="00EB1A51" w:rsidRDefault="00EB1A51" w:rsidP="00EB1A51">
      <w:pPr>
        <w:numPr>
          <w:ilvl w:val="0"/>
          <w:numId w:val="6"/>
        </w:numPr>
        <w:spacing w:after="61" w:line="252" w:lineRule="auto"/>
        <w:ind w:left="511" w:right="47" w:hanging="22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подростки практичны – совместная деятельность позволяет им получить опыт культурного взаимодействия, слова и убеждения при этом менее эффективны.</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Таким образом, участниками смены могут быть обучающиеся с разным опытом культурного взаимодействия и разной готовностью к такому диалогу. Содержание программы позволит участникам комфортно чувствовать себя в лагере. </w:t>
      </w:r>
      <w:r w:rsidRPr="00EB1A51">
        <w:rPr>
          <w:rFonts w:ascii="Times New Roman" w:eastAsia="Times New Roman" w:hAnsi="Times New Roman" w:cs="Times New Roman"/>
          <w:color w:val="000000"/>
          <w:lang w:eastAsia="ru-RU"/>
        </w:rPr>
        <w:br w:type="page"/>
      </w:r>
    </w:p>
    <w:p w:rsidR="00EB1A51" w:rsidRPr="00EB1A51" w:rsidRDefault="00EB1A51" w:rsidP="00EB1A51">
      <w:pPr>
        <w:spacing w:after="409" w:line="270" w:lineRule="auto"/>
        <w:ind w:left="254" w:right="83" w:hanging="10"/>
        <w:jc w:val="center"/>
        <w:rPr>
          <w:rFonts w:ascii="Times New Roman" w:eastAsia="Times New Roman" w:hAnsi="Times New Roman" w:cs="Times New Roman"/>
          <w:color w:val="000000"/>
          <w:lang w:eastAsia="ru-RU"/>
        </w:rPr>
      </w:pPr>
      <w:r w:rsidRPr="00EB1A51">
        <w:rPr>
          <w:rFonts w:ascii="Trebuchet MS" w:eastAsia="Trebuchet MS" w:hAnsi="Trebuchet MS" w:cs="Trebuchet MS"/>
          <w:b/>
          <w:color w:val="000000"/>
          <w:sz w:val="24"/>
          <w:lang w:eastAsia="ru-RU"/>
        </w:rPr>
        <w:lastRenderedPageBreak/>
        <w:t xml:space="preserve">3. ОПИСАНИЕ КОНЦЕПТА И КЛЮЧЕВЫХ ИДЕЙ  </w:t>
      </w:r>
    </w:p>
    <w:p w:rsidR="00EB1A51" w:rsidRPr="00EB1A51" w:rsidRDefault="00EB1A51" w:rsidP="00EB1A51">
      <w:pPr>
        <w:keepNext/>
        <w:keepLines/>
        <w:spacing w:after="409" w:line="270" w:lineRule="auto"/>
        <w:ind w:left="254" w:right="83" w:hanging="10"/>
        <w:jc w:val="center"/>
        <w:outlineLvl w:val="1"/>
        <w:rPr>
          <w:rFonts w:ascii="Trebuchet MS" w:eastAsia="Trebuchet MS" w:hAnsi="Trebuchet MS" w:cs="Trebuchet MS"/>
          <w:b/>
          <w:color w:val="000000"/>
          <w:sz w:val="26"/>
          <w:lang w:eastAsia="ru-RU"/>
        </w:rPr>
      </w:pPr>
      <w:r w:rsidRPr="00EB1A51">
        <w:rPr>
          <w:rFonts w:ascii="Trebuchet MS" w:eastAsia="Trebuchet MS" w:hAnsi="Trebuchet MS" w:cs="Trebuchet MS"/>
          <w:b/>
          <w:color w:val="000000"/>
          <w:sz w:val="24"/>
          <w:lang w:eastAsia="ru-RU"/>
        </w:rPr>
        <w:t>ИГРОВОЙ МОДЕЛИ СМЕНЫ</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В основе программы смены лежит идея развития детской дипломатии, которая сегодня играет важную роль в мире, где дети сталкиваются с различными вызовами и проблемами. Она помогает детям из разных социальных групп находить общий язык, разрешать конфликты, строить мирные отношения, лучше узнавать </w:t>
      </w:r>
      <w:proofErr w:type="gramStart"/>
      <w:r w:rsidRPr="00EB1A51">
        <w:rPr>
          <w:rFonts w:ascii="Times New Roman" w:eastAsia="Times New Roman" w:hAnsi="Times New Roman" w:cs="Times New Roman"/>
          <w:color w:val="000000"/>
          <w:lang w:eastAsia="ru-RU"/>
        </w:rPr>
        <w:t>друг  друга</w:t>
      </w:r>
      <w:proofErr w:type="gramEnd"/>
      <w:r w:rsidRPr="00EB1A51">
        <w:rPr>
          <w:rFonts w:ascii="Times New Roman" w:eastAsia="Times New Roman" w:hAnsi="Times New Roman" w:cs="Times New Roman"/>
          <w:color w:val="000000"/>
          <w:lang w:eastAsia="ru-RU"/>
        </w:rPr>
        <w:t>, общаться, сотрудничать и находить общие ценности, несмотря на личные различия и различия в культуре и традициях.</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Такая дипломатия также учит детей уважению, терпимости, миролюбию и умению работать в команде. Она способствует формированию мировоззрения, основанного на принятии разнообразия и умении разрешать конфликты мирным путем. Детская дипломатия играет важную роль в обеспечении мира и стабильности в мире, и ее значение только увеличивается в современном мире. </w:t>
      </w:r>
    </w:p>
    <w:p w:rsidR="00EB1A51" w:rsidRPr="00EB1A51" w:rsidRDefault="00EB1A51" w:rsidP="00EB1A51">
      <w:pPr>
        <w:spacing w:after="67"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Программа смены основывается на </w:t>
      </w:r>
      <w:proofErr w:type="spellStart"/>
      <w:r w:rsidRPr="00EB1A51">
        <w:rPr>
          <w:rFonts w:ascii="Times New Roman" w:eastAsia="Times New Roman" w:hAnsi="Times New Roman" w:cs="Times New Roman"/>
          <w:color w:val="000000"/>
          <w:lang w:eastAsia="ru-RU"/>
        </w:rPr>
        <w:t>деятельностном</w:t>
      </w:r>
      <w:proofErr w:type="spellEnd"/>
      <w:r w:rsidRPr="00EB1A51">
        <w:rPr>
          <w:rFonts w:ascii="Times New Roman" w:eastAsia="Times New Roman" w:hAnsi="Times New Roman" w:cs="Times New Roman"/>
          <w:color w:val="000000"/>
          <w:lang w:eastAsia="ru-RU"/>
        </w:rPr>
        <w:t xml:space="preserve"> подходе, который реализуется на малознакомом для участника содержательном контенте. Поэтому основным педагогическим механизмом работы с участниками предлагается следующая смысловая цепочка: </w:t>
      </w:r>
    </w:p>
    <w:p w:rsidR="00EB1A51" w:rsidRPr="00EB1A51" w:rsidRDefault="00EB1A51" w:rsidP="00EB1A51">
      <w:pPr>
        <w:numPr>
          <w:ilvl w:val="0"/>
          <w:numId w:val="7"/>
        </w:numPr>
        <w:spacing w:after="63"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актуализация/ создание представлений участников о событии, явлении;</w:t>
      </w:r>
    </w:p>
    <w:p w:rsidR="00EB1A51" w:rsidRPr="00EB1A51" w:rsidRDefault="00EB1A51" w:rsidP="00EB1A51">
      <w:pPr>
        <w:numPr>
          <w:ilvl w:val="0"/>
          <w:numId w:val="7"/>
        </w:numPr>
        <w:spacing w:after="98"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демонстрация ценностно-смысловой ситуации – образца;</w:t>
      </w:r>
    </w:p>
    <w:p w:rsidR="00EB1A51" w:rsidRPr="00EB1A51" w:rsidRDefault="00EB1A51" w:rsidP="00EB1A51">
      <w:pPr>
        <w:numPr>
          <w:ilvl w:val="0"/>
          <w:numId w:val="7"/>
        </w:numPr>
        <w:spacing w:after="98"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создание поля деятельности и взаимодействия;</w:t>
      </w:r>
    </w:p>
    <w:p w:rsidR="00EB1A51" w:rsidRPr="00EB1A51" w:rsidRDefault="00EB1A51" w:rsidP="00EB1A51">
      <w:pPr>
        <w:numPr>
          <w:ilvl w:val="0"/>
          <w:numId w:val="7"/>
        </w:numPr>
        <w:spacing w:after="63"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закрепление социально приемлемых алгоритмов деятельности и поведения;</w:t>
      </w:r>
    </w:p>
    <w:p w:rsidR="00EB1A51" w:rsidRPr="00EB1A51" w:rsidRDefault="00EB1A51" w:rsidP="00EB1A51">
      <w:pPr>
        <w:numPr>
          <w:ilvl w:val="0"/>
          <w:numId w:val="7"/>
        </w:numPr>
        <w:spacing w:after="4" w:line="345"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стимулирование самостоятельной активности; – анализ и рефлексия собственной деятельности.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Таким образом, за время смены участник усвоит совокупность ценностей, главными из которых являются дружба и уважение </w:t>
      </w:r>
      <w:r w:rsidRPr="00EB1A51">
        <w:rPr>
          <w:rFonts w:ascii="Times New Roman" w:eastAsia="Times New Roman" w:hAnsi="Times New Roman" w:cs="Times New Roman"/>
          <w:color w:val="000000"/>
          <w:lang w:eastAsia="ru-RU"/>
        </w:rPr>
        <w:lastRenderedPageBreak/>
        <w:t>различий; накопит опыт осознанного участия в предлагаемых видах деятельности и инициирования новых под новые задачи. Кроме того, участник накопит опыт построения и поддержания разных видов отношений (дружеских, деловых и т.п.) Кроме того, новый для большинства участников образовательный контент позволит значительно расшить кругозор и мировоззрение детей и подростков.</w:t>
      </w:r>
    </w:p>
    <w:p w:rsidR="00EB1A51" w:rsidRPr="00EB1A51" w:rsidRDefault="00EB1A51" w:rsidP="00EB1A51">
      <w:pPr>
        <w:spacing w:after="245"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Важной идеей в программе является развитие самостоятельности и ответственности за свои действия у участников. Это формируется через механизм постепенного делегирования полномочий, чередование творческих поручений, коллективную творческую деятельность, систему самоуправления.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Третьей идеей смены является развитие навыков гибкого взаимодействия, умения находить выход из трудных ситуаций взаимодействия, разрешать конфликты, развивать сотрудничество.</w:t>
      </w:r>
    </w:p>
    <w:p w:rsidR="00EB1A51" w:rsidRPr="00EB1A51" w:rsidRDefault="00EB1A51" w:rsidP="00EB1A51">
      <w:pPr>
        <w:spacing w:after="53"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Уникальность программы заключается в усилении эффекта при соединении потенциалов летнего оздоровительного лагеря и ресурсов Движения Первых, а также использовании результатов летнего детского творчества в деятельности первичных отделений Движения в образовательных организациях в течение всего учебного года. Все это учит школьников осваивать различные виды социально значимой и полезной деятельности; создавать сообщества по интересам; стремиться реализовывать свои способности и возможности в пространстве влияния Движения Первых.</w:t>
      </w:r>
    </w:p>
    <w:p w:rsidR="00EB1A51" w:rsidRPr="00EB1A51" w:rsidRDefault="00EB1A51" w:rsidP="00EB1A51">
      <w:pPr>
        <w:spacing w:after="59" w:line="252" w:lineRule="auto"/>
        <w:ind w:left="303" w:hanging="5"/>
        <w:rPr>
          <w:rFonts w:ascii="Times New Roman" w:eastAsia="Times New Roman" w:hAnsi="Times New Roman" w:cs="Times New Roman"/>
          <w:color w:val="000000"/>
          <w:lang w:eastAsia="ru-RU"/>
        </w:rPr>
      </w:pPr>
      <w:r w:rsidRPr="00EB1A51">
        <w:rPr>
          <w:rFonts w:ascii="Times New Roman" w:eastAsia="Times New Roman" w:hAnsi="Times New Roman" w:cs="Times New Roman"/>
          <w:b/>
          <w:i/>
          <w:color w:val="000000"/>
          <w:lang w:eastAsia="ru-RU"/>
        </w:rPr>
        <w:t>Принципы, лежащие в основе реализации программы:</w:t>
      </w:r>
    </w:p>
    <w:p w:rsidR="00EB1A51" w:rsidRPr="00EB1A51" w:rsidRDefault="00EB1A51" w:rsidP="00EB1A51">
      <w:pPr>
        <w:numPr>
          <w:ilvl w:val="0"/>
          <w:numId w:val="8"/>
        </w:numPr>
        <w:spacing w:after="58"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Принцип связи с жизнью. В течение смены ребенок осваивает новые социальные роли и приобретает социальный опыт, который позволит ему гармонично включиться в общественную жизнь региона и страны.</w:t>
      </w:r>
    </w:p>
    <w:p w:rsidR="00EB1A51" w:rsidRPr="00EB1A51" w:rsidRDefault="00EB1A51" w:rsidP="00EB1A51">
      <w:pPr>
        <w:numPr>
          <w:ilvl w:val="0"/>
          <w:numId w:val="8"/>
        </w:numPr>
        <w:spacing w:after="58"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Принцип индивидуализации. Содержание и формы предлагаемой ребенку деятельности должны не только отвечать возрастным и индивидуальным особенностям, но и отражать его интересы и возможности.</w:t>
      </w:r>
    </w:p>
    <w:p w:rsidR="00EB1A51" w:rsidRPr="00EB1A51" w:rsidRDefault="00EB1A51" w:rsidP="00EB1A51">
      <w:pPr>
        <w:numPr>
          <w:ilvl w:val="0"/>
          <w:numId w:val="8"/>
        </w:numPr>
        <w:spacing w:after="59"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lastRenderedPageBreak/>
        <w:t>Принцип демократизации. Уважение к личности ребенка должно проявляться в равноправном сотрудничестве педагогов и участников смены, в признании их права на свободу выбора деятельности, ее форм, товарищей.</w:t>
      </w:r>
    </w:p>
    <w:p w:rsidR="00EB1A51" w:rsidRPr="00EB1A51" w:rsidRDefault="00EB1A51" w:rsidP="00EB1A51">
      <w:pPr>
        <w:numPr>
          <w:ilvl w:val="0"/>
          <w:numId w:val="8"/>
        </w:numPr>
        <w:spacing w:after="60"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Принцип коллективности. Совместная деятельность участников смены должна быть ведущим способом реализации содержания программы. Причем социальное развитие ребенка происходит не только в коллективе сверстников, но и в сообществе единомышленников, состоящим из всех участников программы, в том числе, педагогического состава.</w:t>
      </w:r>
    </w:p>
    <w:p w:rsidR="00EB1A51" w:rsidRPr="00EB1A51" w:rsidRDefault="00EB1A51" w:rsidP="00EB1A51">
      <w:pPr>
        <w:numPr>
          <w:ilvl w:val="0"/>
          <w:numId w:val="8"/>
        </w:numPr>
        <w:spacing w:after="59"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Принцип инициативности. Деятельность, предлагаемая участникам смены должна развивать их самостоятельность и инициативу, поощрять творческое, активное отношение к жизни. Педагогический состав должен поддерживать намерения детей, помогать им в реализации.</w:t>
      </w:r>
    </w:p>
    <w:p w:rsidR="00EB1A51" w:rsidRPr="00EB1A51" w:rsidRDefault="00EB1A51" w:rsidP="00EB1A51">
      <w:pPr>
        <w:numPr>
          <w:ilvl w:val="0"/>
          <w:numId w:val="8"/>
        </w:numPr>
        <w:spacing w:after="53"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Принцип непрерывности. Знания и опыт, полученные участниками в ходе смены, являются лишь частью их развития. Программа должна рассматриваться как элемент системной работы по воспитанию участников Движения.</w:t>
      </w:r>
    </w:p>
    <w:p w:rsidR="00EB1A51" w:rsidRPr="00EB1A51" w:rsidRDefault="00EB1A51" w:rsidP="00EB1A51">
      <w:pPr>
        <w:spacing w:after="3" w:line="252" w:lineRule="auto"/>
        <w:ind w:left="303" w:hanging="5"/>
        <w:rPr>
          <w:rFonts w:ascii="Times New Roman" w:eastAsia="Times New Roman" w:hAnsi="Times New Roman" w:cs="Times New Roman"/>
          <w:color w:val="000000"/>
          <w:lang w:eastAsia="ru-RU"/>
        </w:rPr>
      </w:pPr>
      <w:r w:rsidRPr="00EB1A51">
        <w:rPr>
          <w:rFonts w:ascii="Times New Roman" w:eastAsia="Times New Roman" w:hAnsi="Times New Roman" w:cs="Times New Roman"/>
          <w:b/>
          <w:i/>
          <w:color w:val="000000"/>
          <w:lang w:eastAsia="ru-RU"/>
        </w:rPr>
        <w:t>Условия реализации целей программы</w:t>
      </w:r>
      <w:r w:rsidRPr="00EB1A51">
        <w:rPr>
          <w:rFonts w:ascii="Times New Roman" w:eastAsia="Times New Roman" w:hAnsi="Times New Roman" w:cs="Times New Roman"/>
          <w:b/>
          <w:color w:val="000000"/>
          <w:lang w:eastAsia="ru-RU"/>
        </w:rPr>
        <w:t>:</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Первое условие заключается в соответствии содержания программы возрастным потребностям, индивидуальным интересам участников, задачам их актуального развития.</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Второе условие – </w:t>
      </w:r>
      <w:proofErr w:type="spellStart"/>
      <w:r w:rsidRPr="00EB1A51">
        <w:rPr>
          <w:rFonts w:ascii="Times New Roman" w:eastAsia="Times New Roman" w:hAnsi="Times New Roman" w:cs="Times New Roman"/>
          <w:color w:val="000000"/>
          <w:lang w:eastAsia="ru-RU"/>
        </w:rPr>
        <w:t>деятельностное</w:t>
      </w:r>
      <w:proofErr w:type="spellEnd"/>
      <w:r w:rsidRPr="00EB1A51">
        <w:rPr>
          <w:rFonts w:ascii="Times New Roman" w:eastAsia="Times New Roman" w:hAnsi="Times New Roman" w:cs="Times New Roman"/>
          <w:color w:val="000000"/>
          <w:lang w:eastAsia="ru-RU"/>
        </w:rPr>
        <w:t xml:space="preserve">, оно определяет необходимость организации избыточного </w:t>
      </w:r>
      <w:proofErr w:type="spellStart"/>
      <w:r w:rsidRPr="00EB1A51">
        <w:rPr>
          <w:rFonts w:ascii="Times New Roman" w:eastAsia="Times New Roman" w:hAnsi="Times New Roman" w:cs="Times New Roman"/>
          <w:color w:val="000000"/>
          <w:lang w:eastAsia="ru-RU"/>
        </w:rPr>
        <w:t>деятельностного</w:t>
      </w:r>
      <w:proofErr w:type="spellEnd"/>
      <w:r w:rsidRPr="00EB1A51">
        <w:rPr>
          <w:rFonts w:ascii="Times New Roman" w:eastAsia="Times New Roman" w:hAnsi="Times New Roman" w:cs="Times New Roman"/>
          <w:color w:val="000000"/>
          <w:lang w:eastAsia="ru-RU"/>
        </w:rPr>
        <w:t xml:space="preserve"> пространства для создания образовательных и воспитательных ситуаций в лагере, эмоциональной включенности в деятельность всех участников процесса и педагогов.</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На протяжении смены реализуется система деятельности, обеспечивающая безопасность подростков и профилактику </w:t>
      </w:r>
      <w:proofErr w:type="spellStart"/>
      <w:r w:rsidRPr="00EB1A51">
        <w:rPr>
          <w:rFonts w:ascii="Times New Roman" w:eastAsia="Times New Roman" w:hAnsi="Times New Roman" w:cs="Times New Roman"/>
          <w:color w:val="000000"/>
          <w:lang w:eastAsia="ru-RU"/>
        </w:rPr>
        <w:t>девиантного</w:t>
      </w:r>
      <w:proofErr w:type="spellEnd"/>
      <w:r w:rsidRPr="00EB1A51">
        <w:rPr>
          <w:rFonts w:ascii="Times New Roman" w:eastAsia="Times New Roman" w:hAnsi="Times New Roman" w:cs="Times New Roman"/>
          <w:color w:val="000000"/>
          <w:lang w:eastAsia="ru-RU"/>
        </w:rPr>
        <w:t xml:space="preserve"> поведения. Она   включает в себя разработку и внедрение правил и норм поведения для детей,  развитие навыков коммуникации, эмоционального интеллекта, управления конфликтами, принятия решений и других навыков, которые помогут ребятам справляться с трудностями и преодолевать возникающие проблемы в общении, </w:t>
      </w:r>
      <w:r w:rsidRPr="00EB1A51">
        <w:rPr>
          <w:rFonts w:ascii="Times New Roman" w:eastAsia="Times New Roman" w:hAnsi="Times New Roman" w:cs="Times New Roman"/>
          <w:color w:val="000000"/>
          <w:lang w:eastAsia="ru-RU"/>
        </w:rPr>
        <w:lastRenderedPageBreak/>
        <w:t>непрерывный мониторинг и оценку ситуации в лагере  с целью   своевременного выявления проблемных ситуаций и принятия мер по их решению,  демонстрацию положительных ролевых моделей со стороны взрослых в лагере, оказание консультативной поддержки участникам смены со стороны вожатых, сотрудничество с родителями</w:t>
      </w:r>
    </w:p>
    <w:p w:rsidR="00EB1A51" w:rsidRPr="00EB1A51" w:rsidRDefault="00EB1A51" w:rsidP="00EB1A51">
      <w:pPr>
        <w:keepNext/>
        <w:keepLines/>
        <w:spacing w:after="3" w:line="270" w:lineRule="auto"/>
        <w:ind w:right="300"/>
        <w:jc w:val="both"/>
        <w:outlineLvl w:val="0"/>
        <w:rPr>
          <w:rFonts w:ascii="Trebuchet MS" w:eastAsia="Trebuchet MS" w:hAnsi="Trebuchet MS" w:cs="Trebuchet MS"/>
          <w:b/>
          <w:color w:val="000000"/>
          <w:sz w:val="24"/>
          <w:lang w:eastAsia="ru-RU"/>
        </w:rPr>
      </w:pPr>
      <w:r w:rsidRPr="00EB1A51">
        <w:rPr>
          <w:rFonts w:ascii="Trebuchet MS" w:eastAsia="Trebuchet MS" w:hAnsi="Trebuchet MS" w:cs="Trebuchet MS"/>
          <w:b/>
          <w:color w:val="000000"/>
          <w:sz w:val="24"/>
          <w:lang w:eastAsia="ru-RU"/>
        </w:rPr>
        <w:t xml:space="preserve">           4. ОРГАНИЗАЦИОННАЯ СТРУКТУРА СМЕНЫ</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i/>
          <w:color w:val="000000"/>
          <w:lang w:eastAsia="ru-RU"/>
        </w:rPr>
        <w:t>Организационная структура смены</w:t>
      </w:r>
      <w:r w:rsidRPr="00EB1A51">
        <w:rPr>
          <w:rFonts w:ascii="Times New Roman" w:eastAsia="Times New Roman" w:hAnsi="Times New Roman" w:cs="Times New Roman"/>
          <w:color w:val="000000"/>
          <w:lang w:eastAsia="ru-RU"/>
        </w:rPr>
        <w:t xml:space="preserve"> представляет собой совокупность органов управления сменой и позволяет обеспечить полноценную реализацию программы смены, безопасность, заботу и комфорт для участников. В организационную структуру смены входят: педагогический отряд, отряды участников, система детского самоуправления, система служб жизнеобеспечения лагеря.</w:t>
      </w:r>
    </w:p>
    <w:p w:rsidR="00EB1A51" w:rsidRPr="00EB1A51" w:rsidRDefault="00EB1A51" w:rsidP="00EB1A51">
      <w:pPr>
        <w:spacing w:after="59" w:line="252" w:lineRule="auto"/>
        <w:ind w:left="303" w:hanging="5"/>
        <w:rPr>
          <w:rFonts w:ascii="Times New Roman" w:eastAsia="Times New Roman" w:hAnsi="Times New Roman" w:cs="Times New Roman"/>
          <w:color w:val="000000"/>
          <w:lang w:eastAsia="ru-RU"/>
        </w:rPr>
      </w:pPr>
      <w:r w:rsidRPr="00EB1A51">
        <w:rPr>
          <w:rFonts w:ascii="Times New Roman" w:eastAsia="Times New Roman" w:hAnsi="Times New Roman" w:cs="Times New Roman"/>
          <w:b/>
          <w:i/>
          <w:color w:val="000000"/>
          <w:lang w:eastAsia="ru-RU"/>
        </w:rPr>
        <w:t>Структура педагогического отряда:</w:t>
      </w:r>
    </w:p>
    <w:p w:rsidR="00EB1A51" w:rsidRPr="00EB1A51" w:rsidRDefault="00EB1A51" w:rsidP="00EB1A51">
      <w:pPr>
        <w:numPr>
          <w:ilvl w:val="0"/>
          <w:numId w:val="9"/>
        </w:numPr>
        <w:spacing w:after="59"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Заместитель начальника лагеря по воспитательной работе– руководит реализацией программы в целом, координирует деятельность служб, обеспечивает продвижение реализации цели смены, обеспечивает организацию жизнедеятельности лагеря; педагогическое сопровождение смены.</w:t>
      </w:r>
    </w:p>
    <w:p w:rsidR="00EB1A51" w:rsidRPr="00EB1A51" w:rsidRDefault="00EB1A51" w:rsidP="00EB1A51">
      <w:pPr>
        <w:numPr>
          <w:ilvl w:val="0"/>
          <w:numId w:val="9"/>
        </w:numPr>
        <w:spacing w:after="58"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Вожатые и воспитатели отрядов – обеспечивают жизнедеятельность детей своего отряда. Рекомендуемое количество – по 2 человека на каждые 25 участников.</w:t>
      </w:r>
    </w:p>
    <w:p w:rsidR="00EB1A51" w:rsidRPr="00EB1A51" w:rsidRDefault="00EB1A51" w:rsidP="00EB1A51">
      <w:pPr>
        <w:numPr>
          <w:ilvl w:val="0"/>
          <w:numId w:val="9"/>
        </w:numPr>
        <w:spacing w:after="60"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Старший вожатый проводит основные мероприятия смены, отвечает за реализацию программы, </w:t>
      </w:r>
    </w:p>
    <w:p w:rsidR="00EB1A51" w:rsidRPr="00EB1A51" w:rsidRDefault="00EB1A51" w:rsidP="00EB1A51">
      <w:pPr>
        <w:numPr>
          <w:ilvl w:val="0"/>
          <w:numId w:val="9"/>
        </w:numPr>
        <w:spacing w:after="4"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Эксперты, выступающие </w:t>
      </w:r>
      <w:proofErr w:type="gramStart"/>
      <w:r w:rsidRPr="00EB1A51">
        <w:rPr>
          <w:rFonts w:ascii="Times New Roman" w:eastAsia="Times New Roman" w:hAnsi="Times New Roman" w:cs="Times New Roman"/>
          <w:color w:val="000000"/>
          <w:lang w:eastAsia="ru-RU"/>
        </w:rPr>
        <w:t>гости  –</w:t>
      </w:r>
      <w:proofErr w:type="gramEnd"/>
      <w:r w:rsidRPr="00EB1A51">
        <w:rPr>
          <w:rFonts w:ascii="Times New Roman" w:eastAsia="Times New Roman" w:hAnsi="Times New Roman" w:cs="Times New Roman"/>
          <w:color w:val="000000"/>
          <w:lang w:eastAsia="ru-RU"/>
        </w:rPr>
        <w:t xml:space="preserve"> приглашаются в программу на отдельные дни или мероприятия, обеспечивают высокое качество содержательного смысла смены, могут участвовать в смене лично или дистанционно. </w:t>
      </w:r>
    </w:p>
    <w:p w:rsidR="00EB1A51" w:rsidRPr="00EB1A51" w:rsidRDefault="00EB1A51" w:rsidP="00EB1A51">
      <w:pPr>
        <w:numPr>
          <w:ilvl w:val="0"/>
          <w:numId w:val="9"/>
        </w:numPr>
        <w:spacing w:after="4"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Основным временным детским объединением, действующими в течение смены, является отряд. Отрядная деятельность играет ведущую роль в реализации программы. В детском коллективе происходит осмысление ценностных основ Движения Первых, принятие значимости работы в команде, ценности коллектива. На уровне отряда происходит определение коллективной цели, устанавливаются правила и законы совместной жизнедеятельности, </w:t>
      </w:r>
      <w:r w:rsidRPr="00EB1A51">
        <w:rPr>
          <w:rFonts w:ascii="Times New Roman" w:eastAsia="Times New Roman" w:hAnsi="Times New Roman" w:cs="Times New Roman"/>
          <w:color w:val="000000"/>
          <w:lang w:eastAsia="ru-RU"/>
        </w:rPr>
        <w:lastRenderedPageBreak/>
        <w:t xml:space="preserve">планирование и анализ каждого дня смены, подготовка к мероприятиям программы. В отрядах действует система чередования творческих поручений, когда в течение смены каждый участник может освоить несколько функциональных и организационных ролей (дежурный командир отряда, ответственный за порядок в </w:t>
      </w:r>
      <w:proofErr w:type="gramStart"/>
      <w:r w:rsidRPr="00EB1A51">
        <w:rPr>
          <w:rFonts w:ascii="Times New Roman" w:eastAsia="Times New Roman" w:hAnsi="Times New Roman" w:cs="Times New Roman"/>
          <w:color w:val="000000"/>
          <w:lang w:eastAsia="ru-RU"/>
        </w:rPr>
        <w:t>отряде,  ответственный</w:t>
      </w:r>
      <w:proofErr w:type="gramEnd"/>
      <w:r w:rsidRPr="00EB1A51">
        <w:rPr>
          <w:rFonts w:ascii="Times New Roman" w:eastAsia="Times New Roman" w:hAnsi="Times New Roman" w:cs="Times New Roman"/>
          <w:color w:val="000000"/>
          <w:lang w:eastAsia="ru-RU"/>
        </w:rPr>
        <w:t xml:space="preserve"> за внимание и заботу о каждом члене отряда, ответственный за соблюдение распорядка дня, ответственный за освещение жизни отряда в дне, дежурный по столовой, дежурный по территории и т.п.). Преимущественно отряды формируются из детей одного возраста. </w:t>
      </w:r>
    </w:p>
    <w:p w:rsidR="00EB1A51" w:rsidRPr="00EB1A51" w:rsidRDefault="00EB1A51" w:rsidP="00EB1A51">
      <w:pPr>
        <w:numPr>
          <w:ilvl w:val="0"/>
          <w:numId w:val="9"/>
        </w:numPr>
        <w:spacing w:after="4"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Для реализации цели в профильной смене формируются органы детского самоуправления:</w:t>
      </w:r>
    </w:p>
    <w:p w:rsidR="00EB1A51" w:rsidRPr="00EB1A51" w:rsidRDefault="00EB1A51" w:rsidP="00EB1A51">
      <w:pPr>
        <w:numPr>
          <w:ilvl w:val="0"/>
          <w:numId w:val="9"/>
        </w:numPr>
        <w:spacing w:after="4"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Управляющим органом является Дипломатическая миссия</w:t>
      </w:r>
      <w:r w:rsidRPr="00EB1A51">
        <w:rPr>
          <w:rFonts w:ascii="Times New Roman" w:eastAsia="Times New Roman" w:hAnsi="Times New Roman" w:cs="Times New Roman"/>
          <w:color w:val="000000"/>
          <w:lang w:eastAsia="ru-RU"/>
        </w:rPr>
        <w:t xml:space="preserve"> лагеря – орган, который обеспечивает жизнедеятельность всего лагеря, принимает главные решения: планирует работу на смену, анализирует деятельность лагеря, координирует и корректирует деятельность всех служб лагеря. В состав Дипломатической миссии входят: члены педагогического отряда, командиры отрядов, Дипломатическая миссия лагеря собирается ежедневно, подводит итоги прожитого дня, принимает решения по основным вопросам повседневной жизни лагеря. Решения этого органа самоуправления обязательны для выполнения всеми участниками смены.</w:t>
      </w:r>
    </w:p>
    <w:p w:rsidR="00EB1A51" w:rsidRPr="00EB1A51" w:rsidRDefault="00EB1A51" w:rsidP="00EB1A51">
      <w:pPr>
        <w:numPr>
          <w:ilvl w:val="0"/>
          <w:numId w:val="9"/>
        </w:numPr>
        <w:spacing w:after="4"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 xml:space="preserve">Дипломатическое представительство лагеря </w:t>
      </w:r>
      <w:r w:rsidRPr="00EB1A51">
        <w:rPr>
          <w:rFonts w:ascii="Times New Roman" w:eastAsia="Times New Roman" w:hAnsi="Times New Roman" w:cs="Times New Roman"/>
          <w:color w:val="000000"/>
          <w:lang w:eastAsia="ru-RU"/>
        </w:rPr>
        <w:t xml:space="preserve">– орган, который обеспечивает реализацию системы стимулирования участников смены, координирует взаимодействие отрядов в течение всей смены. В дипломатическое представительство входит по 1 представителю от каждого отряда и методист, курирующий работу.  Ежедневно на вечернем кругу отряд оценивает жизнедеятельность других коллективов по следующими критериям: доброжелательность, открытость, уважение к различиям, сплоченность, результативность. Кроме того, в основной период смены отряды оценивают организованное другими </w:t>
      </w:r>
      <w:proofErr w:type="spellStart"/>
      <w:r w:rsidRPr="00EB1A51">
        <w:rPr>
          <w:rFonts w:ascii="Times New Roman" w:eastAsia="Times New Roman" w:hAnsi="Times New Roman" w:cs="Times New Roman"/>
          <w:color w:val="000000"/>
          <w:lang w:eastAsia="ru-RU"/>
        </w:rPr>
        <w:t>общелагерное</w:t>
      </w:r>
      <w:proofErr w:type="spellEnd"/>
      <w:r w:rsidRPr="00EB1A51">
        <w:rPr>
          <w:rFonts w:ascii="Times New Roman" w:eastAsia="Times New Roman" w:hAnsi="Times New Roman" w:cs="Times New Roman"/>
          <w:color w:val="000000"/>
          <w:lang w:eastAsia="ru-RU"/>
        </w:rPr>
        <w:t xml:space="preserve"> дело по следующим критериям: соответствие результата анонсируемой идее дела; качество организации, соответствие принципам дружеских отношений, креативность подхода, последствия проведенного дела для лагеря. </w:t>
      </w:r>
    </w:p>
    <w:p w:rsidR="00EB1A51" w:rsidRPr="00EB1A51" w:rsidRDefault="00EB1A51" w:rsidP="00EB1A51">
      <w:pPr>
        <w:numPr>
          <w:ilvl w:val="0"/>
          <w:numId w:val="9"/>
        </w:numPr>
        <w:spacing w:after="4" w:line="252" w:lineRule="auto"/>
        <w:ind w:left="-14" w:right="47"/>
        <w:jc w:val="both"/>
        <w:rPr>
          <w:rFonts w:ascii="Times New Roman" w:eastAsia="Times New Roman" w:hAnsi="Times New Roman" w:cs="Times New Roman"/>
          <w:color w:val="000000"/>
          <w:lang w:eastAsia="ru-RU"/>
        </w:rPr>
      </w:pPr>
      <w:proofErr w:type="spellStart"/>
      <w:r w:rsidRPr="00EB1A51">
        <w:rPr>
          <w:rFonts w:ascii="Times New Roman" w:eastAsia="Times New Roman" w:hAnsi="Times New Roman" w:cs="Times New Roman"/>
          <w:i/>
          <w:color w:val="000000"/>
          <w:lang w:eastAsia="ru-RU"/>
        </w:rPr>
        <w:lastRenderedPageBreak/>
        <w:t>Медиацентр</w:t>
      </w:r>
      <w:proofErr w:type="spellEnd"/>
      <w:r w:rsidRPr="00EB1A51">
        <w:rPr>
          <w:rFonts w:ascii="Times New Roman" w:eastAsia="Times New Roman" w:hAnsi="Times New Roman" w:cs="Times New Roman"/>
          <w:i/>
          <w:color w:val="000000"/>
          <w:lang w:eastAsia="ru-RU"/>
        </w:rPr>
        <w:t xml:space="preserve"> дипломатической миссии лагеря</w:t>
      </w:r>
      <w:r w:rsidRPr="00EB1A51">
        <w:rPr>
          <w:rFonts w:ascii="Times New Roman" w:eastAsia="Times New Roman" w:hAnsi="Times New Roman" w:cs="Times New Roman"/>
          <w:color w:val="000000"/>
          <w:lang w:eastAsia="ru-RU"/>
        </w:rPr>
        <w:t xml:space="preserve"> создается с целью освещения основных событий смены, ведения официальных групп лагеря в социальных сетях. В </w:t>
      </w:r>
      <w:proofErr w:type="spellStart"/>
      <w:r w:rsidRPr="00EB1A51">
        <w:rPr>
          <w:rFonts w:ascii="Times New Roman" w:eastAsia="Times New Roman" w:hAnsi="Times New Roman" w:cs="Times New Roman"/>
          <w:color w:val="000000"/>
          <w:lang w:eastAsia="ru-RU"/>
        </w:rPr>
        <w:t>медиацентр</w:t>
      </w:r>
      <w:proofErr w:type="spellEnd"/>
      <w:r w:rsidRPr="00EB1A51">
        <w:rPr>
          <w:rFonts w:ascii="Times New Roman" w:eastAsia="Times New Roman" w:hAnsi="Times New Roman" w:cs="Times New Roman"/>
          <w:color w:val="000000"/>
          <w:lang w:eastAsia="ru-RU"/>
        </w:rPr>
        <w:t xml:space="preserve"> дипломатической миссии </w:t>
      </w:r>
      <w:proofErr w:type="gramStart"/>
      <w:r w:rsidRPr="00EB1A51">
        <w:rPr>
          <w:rFonts w:ascii="Times New Roman" w:eastAsia="Times New Roman" w:hAnsi="Times New Roman" w:cs="Times New Roman"/>
          <w:color w:val="000000"/>
          <w:lang w:eastAsia="ru-RU"/>
        </w:rPr>
        <w:t>лагеря  входят</w:t>
      </w:r>
      <w:proofErr w:type="gramEnd"/>
      <w:r w:rsidRPr="00EB1A51">
        <w:rPr>
          <w:rFonts w:ascii="Times New Roman" w:eastAsia="Times New Roman" w:hAnsi="Times New Roman" w:cs="Times New Roman"/>
          <w:color w:val="000000"/>
          <w:lang w:eastAsia="ru-RU"/>
        </w:rPr>
        <w:t xml:space="preserve"> по 1-2 члену каждого отряда, имеющих опыт создания медиа-продуктов. Среди участников </w:t>
      </w:r>
      <w:proofErr w:type="spellStart"/>
      <w:r w:rsidRPr="00EB1A51">
        <w:rPr>
          <w:rFonts w:ascii="Times New Roman" w:eastAsia="Times New Roman" w:hAnsi="Times New Roman" w:cs="Times New Roman"/>
          <w:color w:val="000000"/>
          <w:lang w:eastAsia="ru-RU"/>
        </w:rPr>
        <w:t>Медиацентра</w:t>
      </w:r>
      <w:proofErr w:type="spellEnd"/>
      <w:r w:rsidRPr="00EB1A51">
        <w:rPr>
          <w:rFonts w:ascii="Times New Roman" w:eastAsia="Times New Roman" w:hAnsi="Times New Roman" w:cs="Times New Roman"/>
          <w:color w:val="000000"/>
          <w:lang w:eastAsia="ru-RU"/>
        </w:rPr>
        <w:t xml:space="preserve"> распределяются задачи по созданию статей, роликов фотографий в зависимости от плана на день. Работу </w:t>
      </w:r>
      <w:proofErr w:type="spellStart"/>
      <w:r w:rsidRPr="00EB1A51">
        <w:rPr>
          <w:rFonts w:ascii="Times New Roman" w:eastAsia="Times New Roman" w:hAnsi="Times New Roman" w:cs="Times New Roman"/>
          <w:color w:val="000000"/>
          <w:lang w:eastAsia="ru-RU"/>
        </w:rPr>
        <w:t>медиацентра</w:t>
      </w:r>
      <w:proofErr w:type="spellEnd"/>
      <w:r w:rsidRPr="00EB1A51">
        <w:rPr>
          <w:rFonts w:ascii="Times New Roman" w:eastAsia="Times New Roman" w:hAnsi="Times New Roman" w:cs="Times New Roman"/>
          <w:color w:val="000000"/>
          <w:lang w:eastAsia="ru-RU"/>
        </w:rPr>
        <w:t xml:space="preserve"> курирует специальный методист. </w:t>
      </w:r>
    </w:p>
    <w:p w:rsidR="00EB1A51" w:rsidRPr="00EB1A51" w:rsidRDefault="00EB1A51" w:rsidP="00EB1A51">
      <w:pPr>
        <w:numPr>
          <w:ilvl w:val="0"/>
          <w:numId w:val="9"/>
        </w:numPr>
        <w:spacing w:after="4"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 xml:space="preserve">Система служб жизнеобеспечения лагеря </w:t>
      </w:r>
      <w:r w:rsidRPr="00EB1A51">
        <w:rPr>
          <w:rFonts w:ascii="Times New Roman" w:eastAsia="Times New Roman" w:hAnsi="Times New Roman" w:cs="Times New Roman"/>
          <w:color w:val="000000"/>
          <w:lang w:eastAsia="ru-RU"/>
        </w:rPr>
        <w:t xml:space="preserve">– это совокупность служб, которые напрямую не связаны с выполнением педагогических задач смены, они работают на обеспечение жизненных потребностей всех участников смены. К ним относятся – администрация лагеря, медицинский пункт или служба, служба организации питания, технические службы, служба охраны, служба обеспечения уборки и чистоты и др. </w:t>
      </w:r>
    </w:p>
    <w:p w:rsidR="00EB1A51" w:rsidRPr="00EB1A51" w:rsidRDefault="00EB1A51" w:rsidP="00EB1A51">
      <w:pPr>
        <w:numPr>
          <w:ilvl w:val="0"/>
          <w:numId w:val="9"/>
        </w:numPr>
        <w:spacing w:after="4" w:line="252" w:lineRule="auto"/>
        <w:ind w:left="-14" w:right="47"/>
        <w:jc w:val="both"/>
        <w:rPr>
          <w:rFonts w:ascii="Times New Roman" w:eastAsia="Times New Roman" w:hAnsi="Times New Roman" w:cs="Times New Roman"/>
          <w:color w:val="000000"/>
          <w:lang w:eastAsia="ru-RU"/>
        </w:rPr>
        <w:sectPr w:rsidR="00EB1A51" w:rsidRPr="00EB1A51" w:rsidSect="00482BC5">
          <w:headerReference w:type="even" r:id="rId18"/>
          <w:headerReference w:type="default" r:id="rId19"/>
          <w:footerReference w:type="even" r:id="rId20"/>
          <w:footerReference w:type="default" r:id="rId21"/>
          <w:headerReference w:type="first" r:id="rId22"/>
          <w:footerReference w:type="first" r:id="rId23"/>
          <w:pgSz w:w="8391" w:h="11906"/>
          <w:pgMar w:top="709" w:right="795" w:bottom="618" w:left="850" w:header="720" w:footer="44" w:gutter="0"/>
          <w:cols w:space="720"/>
        </w:sectPr>
      </w:pPr>
    </w:p>
    <w:p w:rsidR="00EB1A51" w:rsidRPr="00EB1A51" w:rsidRDefault="00EB1A51" w:rsidP="00EB1A51">
      <w:pPr>
        <w:keepNext/>
        <w:keepLines/>
        <w:spacing w:after="231" w:line="266" w:lineRule="auto"/>
        <w:ind w:left="2090" w:hanging="1067"/>
        <w:outlineLvl w:val="0"/>
        <w:rPr>
          <w:rFonts w:ascii="Trebuchet MS" w:eastAsia="Trebuchet MS" w:hAnsi="Trebuchet MS" w:cs="Trebuchet MS"/>
          <w:b/>
          <w:color w:val="000000"/>
          <w:sz w:val="24"/>
          <w:lang w:eastAsia="ru-RU"/>
        </w:rPr>
      </w:pPr>
      <w:r w:rsidRPr="00EB1A51">
        <w:rPr>
          <w:rFonts w:ascii="Trebuchet MS" w:eastAsia="Trebuchet MS" w:hAnsi="Trebuchet MS" w:cs="Trebuchet MS"/>
          <w:b/>
          <w:color w:val="000000"/>
          <w:sz w:val="24"/>
          <w:lang w:eastAsia="ru-RU"/>
        </w:rPr>
        <w:lastRenderedPageBreak/>
        <w:t xml:space="preserve">5. ЛОГИКА И МЕХАНИЗМЫ РЕАЛИЗАЦИИ </w:t>
      </w:r>
    </w:p>
    <w:p w:rsidR="00EB1A51" w:rsidRPr="00EB1A51" w:rsidRDefault="00EB1A51" w:rsidP="00EB1A51">
      <w:pPr>
        <w:keepNext/>
        <w:keepLines/>
        <w:spacing w:after="231" w:line="266" w:lineRule="auto"/>
        <w:ind w:left="2090" w:hanging="1067"/>
        <w:outlineLvl w:val="1"/>
        <w:rPr>
          <w:rFonts w:ascii="Trebuchet MS" w:eastAsia="Trebuchet MS" w:hAnsi="Trebuchet MS" w:cs="Trebuchet MS"/>
          <w:b/>
          <w:color w:val="000000"/>
          <w:sz w:val="26"/>
          <w:lang w:eastAsia="ru-RU"/>
        </w:rPr>
      </w:pPr>
      <w:r w:rsidRPr="00EB1A51">
        <w:rPr>
          <w:rFonts w:ascii="Trebuchet MS" w:eastAsia="Trebuchet MS" w:hAnsi="Trebuchet MS" w:cs="Trebuchet MS"/>
          <w:b/>
          <w:color w:val="000000"/>
          <w:sz w:val="24"/>
          <w:lang w:eastAsia="ru-RU"/>
        </w:rPr>
        <w:t xml:space="preserve">             ПРОФИЛЬНОЙ СМЕНЫ </w:t>
      </w:r>
    </w:p>
    <w:p w:rsidR="00EB1A51" w:rsidRPr="00EB1A51" w:rsidRDefault="00EB1A51" w:rsidP="00EB1A51">
      <w:pPr>
        <w:spacing w:after="5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Логическими элементами, составляющими основу содержания деятельности в смене, составляют: система </w:t>
      </w:r>
      <w:proofErr w:type="spellStart"/>
      <w:r w:rsidRPr="00EB1A51">
        <w:rPr>
          <w:rFonts w:ascii="Times New Roman" w:eastAsia="Times New Roman" w:hAnsi="Times New Roman" w:cs="Times New Roman"/>
          <w:color w:val="000000"/>
          <w:lang w:eastAsia="ru-RU"/>
        </w:rPr>
        <w:t>общелагерных</w:t>
      </w:r>
      <w:proofErr w:type="spellEnd"/>
      <w:r w:rsidRPr="00EB1A51">
        <w:rPr>
          <w:rFonts w:ascii="Times New Roman" w:eastAsia="Times New Roman" w:hAnsi="Times New Roman" w:cs="Times New Roman"/>
          <w:color w:val="000000"/>
          <w:lang w:eastAsia="ru-RU"/>
        </w:rPr>
        <w:t xml:space="preserve"> и отрядных дел, спорт и оздоровление, режим дня, занятия по интересам, система стимулирования участия в деятельности, система диагностики состояния участников.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 xml:space="preserve">Содержательно логика смены </w:t>
      </w:r>
      <w:r w:rsidRPr="00EB1A51">
        <w:rPr>
          <w:rFonts w:ascii="Times New Roman" w:eastAsia="Times New Roman" w:hAnsi="Times New Roman" w:cs="Times New Roman"/>
          <w:color w:val="000000"/>
          <w:lang w:eastAsia="ru-RU"/>
        </w:rPr>
        <w:t xml:space="preserve">состоит из сменяющих друг друга 5 блоков ценностей: </w:t>
      </w:r>
    </w:p>
    <w:p w:rsidR="00EB1A51" w:rsidRPr="00EB1A51" w:rsidRDefault="00EB1A51" w:rsidP="00EB1A51">
      <w:pPr>
        <w:spacing w:after="4" w:line="252" w:lineRule="auto"/>
        <w:ind w:left="312"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Я – Россиянин (гражданин и патриот Великой страны);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Я – дипломат (интересуюсь жизнью детей, подростков и молодежи в разных странах мира, возможностями международного сотрудничества, историей международных отношений, изучаю иностранные языки и культуру разных стран мира, хочу сотрудничать с детскими и молодежными организациями по всему миру);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Я – друг (ценю дружбу, уважаю различия между людьми, умею выстаивать конструктивный диалог, аккуратно пользуюсь русским </w:t>
      </w:r>
    </w:p>
    <w:p w:rsidR="00EB1A51" w:rsidRPr="00EB1A51" w:rsidRDefault="00EB1A51" w:rsidP="00EB1A51">
      <w:pPr>
        <w:spacing w:after="4" w:line="252" w:lineRule="auto"/>
        <w:ind w:left="-14"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языком, говорю на иностранном языке), </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Я – медиатор (переговорщик, посредник, умею слушать, слышать и убеждать людей, разрешать конфликтные ситуации, договариваться в сложных ситуациях, искать пути сотрудничества), </w:t>
      </w:r>
    </w:p>
    <w:p w:rsidR="00EB1A51" w:rsidRPr="00EB1A51" w:rsidRDefault="00EB1A51" w:rsidP="00EB1A51">
      <w:pPr>
        <w:spacing w:after="5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Я – в Движении Первых (проявляю инициативу и беру на себя ответственность).</w:t>
      </w:r>
    </w:p>
    <w:p w:rsidR="00EB1A51" w:rsidRPr="00EB1A51" w:rsidRDefault="00EB1A51" w:rsidP="00EB1A51">
      <w:pPr>
        <w:spacing w:after="4" w:line="252" w:lineRule="auto"/>
        <w:ind w:left="-14" w:right="47"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Программа смены включает в себя следующие </w:t>
      </w:r>
      <w:r w:rsidRPr="00EB1A51">
        <w:rPr>
          <w:rFonts w:ascii="Times New Roman" w:eastAsia="Times New Roman" w:hAnsi="Times New Roman" w:cs="Times New Roman"/>
          <w:b/>
          <w:i/>
          <w:color w:val="000000"/>
          <w:lang w:eastAsia="ru-RU"/>
        </w:rPr>
        <w:t xml:space="preserve">направления деятельности: </w:t>
      </w:r>
    </w:p>
    <w:p w:rsidR="00EB1A51" w:rsidRPr="00EB1A51" w:rsidRDefault="00EB1A51" w:rsidP="00EB1A51">
      <w:pPr>
        <w:spacing w:after="62" w:line="250" w:lineRule="auto"/>
        <w:ind w:right="47" w:firstLine="312"/>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1. </w:t>
      </w:r>
      <w:r w:rsidRPr="00EB1A51">
        <w:rPr>
          <w:rFonts w:ascii="Times New Roman" w:eastAsia="Times New Roman" w:hAnsi="Times New Roman" w:cs="Times New Roman"/>
          <w:b/>
          <w:i/>
          <w:color w:val="000000"/>
          <w:lang w:eastAsia="ru-RU"/>
        </w:rPr>
        <w:t>Ценностно-просветительское направление</w:t>
      </w:r>
      <w:r w:rsidRPr="00EB1A51">
        <w:rPr>
          <w:rFonts w:ascii="Times New Roman" w:eastAsia="Times New Roman" w:hAnsi="Times New Roman" w:cs="Times New Roman"/>
          <w:color w:val="000000"/>
          <w:lang w:eastAsia="ru-RU"/>
        </w:rPr>
        <w:t xml:space="preserve"> ориентировано на приобщение детей и молодежи к ценностям Движения Первых, </w:t>
      </w:r>
      <w:r w:rsidRPr="00EB1A51">
        <w:rPr>
          <w:rFonts w:ascii="Times New Roman" w:eastAsia="Times New Roman" w:hAnsi="Times New Roman" w:cs="Times New Roman"/>
          <w:i/>
          <w:color w:val="000000"/>
          <w:lang w:eastAsia="ru-RU"/>
        </w:rPr>
        <w:t xml:space="preserve">традиционным российским ценностям, истории </w:t>
      </w:r>
      <w:proofErr w:type="gramStart"/>
      <w:r w:rsidRPr="00EB1A51">
        <w:rPr>
          <w:rFonts w:ascii="Times New Roman" w:eastAsia="Times New Roman" w:hAnsi="Times New Roman" w:cs="Times New Roman"/>
          <w:i/>
          <w:color w:val="000000"/>
          <w:lang w:eastAsia="ru-RU"/>
        </w:rPr>
        <w:t>и  культуре</w:t>
      </w:r>
      <w:proofErr w:type="gramEnd"/>
      <w:r w:rsidRPr="00EB1A51">
        <w:rPr>
          <w:rFonts w:ascii="Times New Roman" w:eastAsia="Times New Roman" w:hAnsi="Times New Roman" w:cs="Times New Roman"/>
          <w:i/>
          <w:color w:val="000000"/>
          <w:lang w:eastAsia="ru-RU"/>
        </w:rPr>
        <w:t xml:space="preserve"> Отечества и родного края</w:t>
      </w:r>
      <w:r w:rsidRPr="00EB1A51">
        <w:rPr>
          <w:rFonts w:ascii="Times New Roman" w:eastAsia="Times New Roman" w:hAnsi="Times New Roman" w:cs="Times New Roman"/>
          <w:color w:val="000000"/>
          <w:lang w:eastAsia="ru-RU"/>
        </w:rPr>
        <w:t xml:space="preserve">: </w:t>
      </w:r>
    </w:p>
    <w:p w:rsidR="00EB1A51" w:rsidRPr="00EB1A51" w:rsidRDefault="00EB1A51" w:rsidP="00EB1A51">
      <w:pPr>
        <w:numPr>
          <w:ilvl w:val="0"/>
          <w:numId w:val="10"/>
        </w:numPr>
        <w:spacing w:after="87"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литературно-музыкальные композиции;</w:t>
      </w:r>
    </w:p>
    <w:p w:rsidR="00EB1A51" w:rsidRPr="00EB1A51" w:rsidRDefault="00EB1A51" w:rsidP="00EB1A51">
      <w:pPr>
        <w:numPr>
          <w:ilvl w:val="0"/>
          <w:numId w:val="10"/>
        </w:numPr>
        <w:spacing w:after="87"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классные встречи;</w:t>
      </w:r>
    </w:p>
    <w:p w:rsidR="00EB1A51" w:rsidRPr="00EB1A51" w:rsidRDefault="00EB1A51" w:rsidP="00EB1A51">
      <w:pPr>
        <w:numPr>
          <w:ilvl w:val="0"/>
          <w:numId w:val="10"/>
        </w:numPr>
        <w:spacing w:after="86"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экскурсии, выставки;</w:t>
      </w:r>
    </w:p>
    <w:p w:rsidR="00EB1A51" w:rsidRPr="00EB1A51" w:rsidRDefault="00EB1A51" w:rsidP="00EB1A51">
      <w:pPr>
        <w:numPr>
          <w:ilvl w:val="0"/>
          <w:numId w:val="10"/>
        </w:numPr>
        <w:spacing w:after="86" w:line="252"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день отечества;</w:t>
      </w:r>
    </w:p>
    <w:p w:rsidR="00EB1A51" w:rsidRPr="00EB1A51" w:rsidRDefault="00EB1A51" w:rsidP="00EB1A51">
      <w:pPr>
        <w:numPr>
          <w:ilvl w:val="0"/>
          <w:numId w:val="10"/>
        </w:numPr>
        <w:spacing w:after="3" w:line="333" w:lineRule="auto"/>
        <w:ind w:right="47"/>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lastRenderedPageBreak/>
        <w:t>народные гуляния; – социальные акции; – спектакли.</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2. </w:t>
      </w:r>
      <w:r w:rsidRPr="00EB1A51">
        <w:rPr>
          <w:rFonts w:ascii="Times New Roman" w:eastAsia="Times New Roman" w:hAnsi="Times New Roman" w:cs="Times New Roman"/>
          <w:b/>
          <w:i/>
          <w:color w:val="000000"/>
          <w:lang w:eastAsia="ru-RU"/>
        </w:rPr>
        <w:t>Образовательно-развивающее направление</w:t>
      </w:r>
      <w:r w:rsidRPr="00EB1A51">
        <w:rPr>
          <w:rFonts w:ascii="Times New Roman" w:eastAsia="Times New Roman" w:hAnsi="Times New Roman" w:cs="Times New Roman"/>
          <w:color w:val="000000"/>
          <w:lang w:eastAsia="ru-RU"/>
        </w:rPr>
        <w:t xml:space="preserve"> реализуется по специальным методикам, разработанным для применения в условиях лагеря, в основе которых лежит </w:t>
      </w:r>
      <w:r w:rsidRPr="00EB1A51">
        <w:rPr>
          <w:rFonts w:ascii="Times New Roman" w:eastAsia="Times New Roman" w:hAnsi="Times New Roman" w:cs="Times New Roman"/>
          <w:i/>
          <w:color w:val="000000"/>
          <w:lang w:eastAsia="ru-RU"/>
        </w:rPr>
        <w:t>проектная деятельность, игра, исследование, командное выполнение поставленных задач.</w:t>
      </w:r>
      <w:r w:rsidRPr="00EB1A51">
        <w:rPr>
          <w:rFonts w:ascii="Times New Roman" w:eastAsia="Times New Roman" w:hAnsi="Times New Roman" w:cs="Times New Roman"/>
          <w:color w:val="000000"/>
          <w:lang w:eastAsia="ru-RU"/>
        </w:rPr>
        <w:t xml:space="preserve"> Ориентировано на формирование и развитие необходимых знаний и умений для организации различных событий и мероприятий. Участие в нем формирует у участников умения и навыки работы </w:t>
      </w:r>
      <w:proofErr w:type="gramStart"/>
      <w:r w:rsidRPr="00EB1A51">
        <w:rPr>
          <w:rFonts w:ascii="Times New Roman" w:eastAsia="Times New Roman" w:hAnsi="Times New Roman" w:cs="Times New Roman"/>
          <w:color w:val="000000"/>
          <w:lang w:eastAsia="ru-RU"/>
        </w:rPr>
        <w:t>в  команде</w:t>
      </w:r>
      <w:proofErr w:type="gramEnd"/>
      <w:r w:rsidRPr="00EB1A51">
        <w:rPr>
          <w:rFonts w:ascii="Times New Roman" w:eastAsia="Times New Roman" w:hAnsi="Times New Roman" w:cs="Times New Roman"/>
          <w:color w:val="000000"/>
          <w:lang w:eastAsia="ru-RU"/>
        </w:rPr>
        <w:t>, сотрудничества, делового общения, разрешения конфликтов.</w:t>
      </w:r>
    </w:p>
    <w:p w:rsidR="00EB1A51" w:rsidRPr="00EB1A51" w:rsidRDefault="00EB1A51" w:rsidP="00EB1A51">
      <w:pPr>
        <w:numPr>
          <w:ilvl w:val="0"/>
          <w:numId w:val="11"/>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практикумы;</w:t>
      </w:r>
    </w:p>
    <w:p w:rsidR="00EB1A51" w:rsidRPr="00EB1A51" w:rsidRDefault="00EB1A51" w:rsidP="00EB1A51">
      <w:pPr>
        <w:numPr>
          <w:ilvl w:val="0"/>
          <w:numId w:val="11"/>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тренинги;</w:t>
      </w:r>
    </w:p>
    <w:p w:rsidR="00EB1A51" w:rsidRPr="00EB1A51" w:rsidRDefault="00EB1A51" w:rsidP="00EB1A51">
      <w:pPr>
        <w:numPr>
          <w:ilvl w:val="0"/>
          <w:numId w:val="11"/>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мастер-классы;</w:t>
      </w:r>
    </w:p>
    <w:p w:rsidR="00EB1A51" w:rsidRPr="00EB1A51" w:rsidRDefault="00EB1A51" w:rsidP="00EB1A51">
      <w:pPr>
        <w:numPr>
          <w:ilvl w:val="0"/>
          <w:numId w:val="11"/>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ролевые и деловые игры;</w:t>
      </w:r>
    </w:p>
    <w:p w:rsidR="00EB1A51" w:rsidRPr="00EB1A51" w:rsidRDefault="00EB1A51" w:rsidP="00EB1A51">
      <w:pPr>
        <w:numPr>
          <w:ilvl w:val="0"/>
          <w:numId w:val="11"/>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массовые дела творческого характера; – тематические дни.</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3. </w:t>
      </w:r>
      <w:r w:rsidRPr="00EB1A51">
        <w:rPr>
          <w:rFonts w:ascii="Times New Roman" w:eastAsia="Times New Roman" w:hAnsi="Times New Roman" w:cs="Times New Roman"/>
          <w:b/>
          <w:i/>
          <w:color w:val="000000"/>
          <w:lang w:eastAsia="ru-RU"/>
        </w:rPr>
        <w:t xml:space="preserve">Досуговое направление </w:t>
      </w:r>
      <w:r w:rsidRPr="00EB1A51">
        <w:rPr>
          <w:rFonts w:ascii="Times New Roman" w:eastAsia="Times New Roman" w:hAnsi="Times New Roman" w:cs="Times New Roman"/>
          <w:color w:val="000000"/>
          <w:lang w:eastAsia="ru-RU"/>
        </w:rPr>
        <w:t xml:space="preserve">ориентировано на </w:t>
      </w:r>
      <w:r w:rsidRPr="00EB1A51">
        <w:rPr>
          <w:rFonts w:ascii="Times New Roman" w:eastAsia="Times New Roman" w:hAnsi="Times New Roman" w:cs="Times New Roman"/>
          <w:i/>
          <w:color w:val="000000"/>
          <w:lang w:eastAsia="ru-RU"/>
        </w:rPr>
        <w:t>эффективную организацию свободного времени детей, развитие навыков самоорганизации свободного времени, занятий по интереса</w:t>
      </w:r>
      <w:r w:rsidRPr="00EB1A51">
        <w:rPr>
          <w:rFonts w:ascii="Times New Roman" w:eastAsia="Times New Roman" w:hAnsi="Times New Roman" w:cs="Times New Roman"/>
          <w:color w:val="000000"/>
          <w:lang w:eastAsia="ru-RU"/>
        </w:rPr>
        <w:t>м.</w:t>
      </w:r>
    </w:p>
    <w:p w:rsidR="00EB1A51" w:rsidRPr="00EB1A51" w:rsidRDefault="00EB1A51" w:rsidP="00EB1A51">
      <w:pPr>
        <w:numPr>
          <w:ilvl w:val="0"/>
          <w:numId w:val="12"/>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конкурсные программы;</w:t>
      </w:r>
    </w:p>
    <w:p w:rsidR="00EB1A51" w:rsidRPr="00EB1A51" w:rsidRDefault="00EB1A51" w:rsidP="00EB1A51">
      <w:pPr>
        <w:numPr>
          <w:ilvl w:val="0"/>
          <w:numId w:val="12"/>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концерты;</w:t>
      </w:r>
    </w:p>
    <w:p w:rsidR="00EB1A51" w:rsidRPr="00EB1A51" w:rsidRDefault="00EB1A51" w:rsidP="00EB1A51">
      <w:pPr>
        <w:numPr>
          <w:ilvl w:val="0"/>
          <w:numId w:val="12"/>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игровые программы;</w:t>
      </w:r>
    </w:p>
    <w:p w:rsidR="00EB1A51" w:rsidRPr="00EB1A51" w:rsidRDefault="00EB1A51" w:rsidP="00EB1A51">
      <w:pPr>
        <w:numPr>
          <w:ilvl w:val="0"/>
          <w:numId w:val="12"/>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коллективные творческие дела;</w:t>
      </w:r>
    </w:p>
    <w:p w:rsidR="00EB1A51" w:rsidRPr="00EB1A51" w:rsidRDefault="00EB1A51" w:rsidP="00EB1A51">
      <w:pPr>
        <w:numPr>
          <w:ilvl w:val="0"/>
          <w:numId w:val="12"/>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клубы;</w:t>
      </w:r>
    </w:p>
    <w:p w:rsidR="00EB1A51" w:rsidRPr="00EB1A51" w:rsidRDefault="00EB1A51" w:rsidP="00EB1A51">
      <w:pPr>
        <w:numPr>
          <w:ilvl w:val="0"/>
          <w:numId w:val="12"/>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праздники;</w:t>
      </w:r>
    </w:p>
    <w:p w:rsidR="00EB1A51" w:rsidRPr="00EB1A51" w:rsidRDefault="00EB1A51" w:rsidP="00EB1A51">
      <w:pPr>
        <w:numPr>
          <w:ilvl w:val="0"/>
          <w:numId w:val="12"/>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кружки по интересам.</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4. </w:t>
      </w:r>
      <w:r w:rsidRPr="00EB1A51">
        <w:rPr>
          <w:rFonts w:ascii="Times New Roman" w:eastAsia="Times New Roman" w:hAnsi="Times New Roman" w:cs="Times New Roman"/>
          <w:b/>
          <w:i/>
          <w:color w:val="000000"/>
          <w:lang w:eastAsia="ru-RU"/>
        </w:rPr>
        <w:t xml:space="preserve">Спортивно-оздоровительное направление </w:t>
      </w:r>
      <w:r w:rsidRPr="00EB1A51">
        <w:rPr>
          <w:rFonts w:ascii="Times New Roman" w:eastAsia="Times New Roman" w:hAnsi="Times New Roman" w:cs="Times New Roman"/>
          <w:color w:val="000000"/>
          <w:lang w:eastAsia="ru-RU"/>
        </w:rPr>
        <w:t xml:space="preserve">ориентировано на </w:t>
      </w:r>
      <w:proofErr w:type="spellStart"/>
      <w:r w:rsidRPr="00EB1A51">
        <w:rPr>
          <w:rFonts w:ascii="Times New Roman" w:eastAsia="Times New Roman" w:hAnsi="Times New Roman" w:cs="Times New Roman"/>
          <w:color w:val="000000"/>
          <w:lang w:eastAsia="ru-RU"/>
        </w:rPr>
        <w:t>здоровьесберегающие</w:t>
      </w:r>
      <w:proofErr w:type="spellEnd"/>
      <w:r w:rsidRPr="00EB1A51">
        <w:rPr>
          <w:rFonts w:ascii="Times New Roman" w:eastAsia="Times New Roman" w:hAnsi="Times New Roman" w:cs="Times New Roman"/>
          <w:color w:val="000000"/>
          <w:lang w:eastAsia="ru-RU"/>
        </w:rPr>
        <w:t xml:space="preserve"> технологии, развитие у детей навыков здорового образа жизни, выстраивание рационального режима отдыха, питания, физических нагрузок, занятия, формирующие навыки заботы о собственном здоровье.</w:t>
      </w:r>
    </w:p>
    <w:p w:rsidR="00EB1A51" w:rsidRPr="00EB1A51" w:rsidRDefault="00EB1A51" w:rsidP="00EB1A51">
      <w:pPr>
        <w:numPr>
          <w:ilvl w:val="0"/>
          <w:numId w:val="13"/>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утренние зарядки;</w:t>
      </w:r>
    </w:p>
    <w:p w:rsidR="00EB1A51" w:rsidRPr="00EB1A51" w:rsidRDefault="00EB1A51" w:rsidP="00EB1A51">
      <w:pPr>
        <w:numPr>
          <w:ilvl w:val="0"/>
          <w:numId w:val="13"/>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спартакиада;</w:t>
      </w:r>
    </w:p>
    <w:p w:rsidR="00EB1A51" w:rsidRPr="00EB1A51" w:rsidRDefault="00EB1A51" w:rsidP="00EB1A51">
      <w:pPr>
        <w:numPr>
          <w:ilvl w:val="0"/>
          <w:numId w:val="13"/>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спортивные соревнования;</w:t>
      </w:r>
    </w:p>
    <w:p w:rsidR="00EB1A51" w:rsidRPr="00EB1A51" w:rsidRDefault="00EB1A51" w:rsidP="00EB1A51">
      <w:pPr>
        <w:numPr>
          <w:ilvl w:val="0"/>
          <w:numId w:val="13"/>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оздоровительные процедуры;</w:t>
      </w:r>
    </w:p>
    <w:p w:rsidR="00EB1A51" w:rsidRPr="00EB1A51" w:rsidRDefault="00EB1A51" w:rsidP="00EB1A51">
      <w:pPr>
        <w:numPr>
          <w:ilvl w:val="0"/>
          <w:numId w:val="13"/>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прогулки;</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эстафеты.</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lastRenderedPageBreak/>
        <w:t xml:space="preserve">5. </w:t>
      </w:r>
      <w:r w:rsidRPr="00EB1A51">
        <w:rPr>
          <w:rFonts w:ascii="Times New Roman" w:eastAsia="Times New Roman" w:hAnsi="Times New Roman" w:cs="Times New Roman"/>
          <w:b/>
          <w:i/>
          <w:color w:val="000000"/>
          <w:lang w:eastAsia="ru-RU"/>
        </w:rPr>
        <w:t>Гражданско-патриотическое направление</w:t>
      </w:r>
      <w:r w:rsidRPr="00EB1A51">
        <w:rPr>
          <w:rFonts w:ascii="Times New Roman" w:eastAsia="Times New Roman" w:hAnsi="Times New Roman" w:cs="Times New Roman"/>
          <w:color w:val="000000"/>
          <w:lang w:eastAsia="ru-RU"/>
        </w:rPr>
        <w:t xml:space="preserve"> ориентировано на воспитание</w:t>
      </w:r>
      <w:r w:rsidRPr="00EB1A51">
        <w:rPr>
          <w:rFonts w:ascii="Times New Roman" w:eastAsia="Times New Roman" w:hAnsi="Times New Roman" w:cs="Times New Roman"/>
          <w:i/>
          <w:color w:val="000000"/>
          <w:lang w:eastAsia="ru-RU"/>
        </w:rPr>
        <w:t xml:space="preserve"> гражданственности, патриотизма, развитие чувства неравнодушия к судьбе Отечества, к его прошлому, настоящему и будущему, мотивация участников к реализации и защите интересов Родины</w:t>
      </w:r>
      <w:r w:rsidRPr="00EB1A51">
        <w:rPr>
          <w:rFonts w:ascii="Times New Roman" w:eastAsia="Times New Roman" w:hAnsi="Times New Roman" w:cs="Times New Roman"/>
          <w:color w:val="000000"/>
          <w:lang w:eastAsia="ru-RU"/>
        </w:rPr>
        <w:t>.</w:t>
      </w:r>
    </w:p>
    <w:p w:rsidR="00EB1A51" w:rsidRPr="00EB1A51" w:rsidRDefault="00EB1A51" w:rsidP="00EB1A51">
      <w:pPr>
        <w:numPr>
          <w:ilvl w:val="0"/>
          <w:numId w:val="14"/>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ритуалы поднятия флага;</w:t>
      </w:r>
    </w:p>
    <w:p w:rsidR="00EB1A51" w:rsidRPr="00EB1A51" w:rsidRDefault="00EB1A51" w:rsidP="00EB1A51">
      <w:pPr>
        <w:numPr>
          <w:ilvl w:val="0"/>
          <w:numId w:val="14"/>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литературно-музыкальные композиции;</w:t>
      </w:r>
    </w:p>
    <w:p w:rsidR="00EB1A51" w:rsidRPr="00EB1A51" w:rsidRDefault="00EB1A51" w:rsidP="00EB1A51">
      <w:pPr>
        <w:numPr>
          <w:ilvl w:val="0"/>
          <w:numId w:val="14"/>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творческие гостиные;</w:t>
      </w:r>
    </w:p>
    <w:p w:rsidR="00EB1A51" w:rsidRPr="00EB1A51" w:rsidRDefault="00EB1A51" w:rsidP="00EB1A51">
      <w:pPr>
        <w:numPr>
          <w:ilvl w:val="0"/>
          <w:numId w:val="14"/>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открытые диалоги на трудные темы;</w:t>
      </w:r>
    </w:p>
    <w:p w:rsidR="00EB1A51" w:rsidRPr="00EB1A51" w:rsidRDefault="00EB1A51" w:rsidP="00EB1A51">
      <w:pPr>
        <w:numPr>
          <w:ilvl w:val="0"/>
          <w:numId w:val="14"/>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классные встречи; – смотр строя и песни.</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p>
    <w:p w:rsidR="00EB1A51" w:rsidRPr="00EB1A51" w:rsidRDefault="00EB1A51" w:rsidP="00EB1A51">
      <w:pPr>
        <w:spacing w:after="4" w:line="252" w:lineRule="auto"/>
        <w:ind w:firstLine="306"/>
        <w:jc w:val="both"/>
        <w:rPr>
          <w:rFonts w:ascii="Times New Roman" w:eastAsia="Times New Roman" w:hAnsi="Times New Roman" w:cs="Times New Roman"/>
          <w:b/>
          <w:color w:val="000000"/>
          <w:lang w:eastAsia="ru-RU"/>
        </w:rPr>
      </w:pPr>
      <w:r w:rsidRPr="00EB1A51">
        <w:rPr>
          <w:rFonts w:ascii="Times New Roman" w:eastAsia="Times New Roman" w:hAnsi="Times New Roman" w:cs="Times New Roman"/>
          <w:b/>
          <w:color w:val="000000"/>
          <w:lang w:eastAsia="ru-RU"/>
        </w:rPr>
        <w:t>5.1. Основные этапы смены</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Структура смены традиционна, она состоит из 3 смысловых этапов: организационного (адаптация к новой ситуации, включение в правила жизни лагеря), основного (освоение смыслов и содержания программы в </w:t>
      </w:r>
      <w:proofErr w:type="spellStart"/>
      <w:r w:rsidRPr="00EB1A51">
        <w:rPr>
          <w:rFonts w:ascii="Times New Roman" w:eastAsia="Times New Roman" w:hAnsi="Times New Roman" w:cs="Times New Roman"/>
          <w:color w:val="000000"/>
          <w:lang w:eastAsia="ru-RU"/>
        </w:rPr>
        <w:t>разноо</w:t>
      </w:r>
      <w:proofErr w:type="spellEnd"/>
      <w:r w:rsidRPr="00EB1A51">
        <w:rPr>
          <w:rFonts w:ascii="Times New Roman" w:eastAsia="Times New Roman" w:hAnsi="Times New Roman" w:cs="Times New Roman"/>
          <w:color w:val="000000"/>
          <w:lang w:eastAsia="ru-RU"/>
        </w:rPr>
        <w:t>-</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proofErr w:type="spellStart"/>
      <w:r w:rsidRPr="00EB1A51">
        <w:rPr>
          <w:rFonts w:ascii="Times New Roman" w:eastAsia="Times New Roman" w:hAnsi="Times New Roman" w:cs="Times New Roman"/>
          <w:color w:val="000000"/>
          <w:lang w:eastAsia="ru-RU"/>
        </w:rPr>
        <w:t>бразных</w:t>
      </w:r>
      <w:proofErr w:type="spellEnd"/>
      <w:r w:rsidRPr="00EB1A51">
        <w:rPr>
          <w:rFonts w:ascii="Times New Roman" w:eastAsia="Times New Roman" w:hAnsi="Times New Roman" w:cs="Times New Roman"/>
          <w:color w:val="000000"/>
          <w:lang w:eastAsia="ru-RU"/>
        </w:rPr>
        <w:t xml:space="preserve"> видах деятельности, отдых и восстановление после учебного года, оздоровление и привитие основ здорового образа жизни), заключительный (анализ, рефлексия и подведение итогов смены, закрепление знаний, умений, навыков и компетенций, полученных в лагере). Охарактеризуем их более подробно.</w:t>
      </w:r>
    </w:p>
    <w:p w:rsidR="00EB1A51" w:rsidRPr="00EB1A51" w:rsidRDefault="00EB1A51" w:rsidP="00EB1A51">
      <w:pPr>
        <w:numPr>
          <w:ilvl w:val="0"/>
          <w:numId w:val="15"/>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этап</w:t>
      </w:r>
      <w:r w:rsidRPr="00EB1A51">
        <w:rPr>
          <w:rFonts w:ascii="Times New Roman" w:eastAsia="Times New Roman" w:hAnsi="Times New Roman" w:cs="Times New Roman"/>
          <w:color w:val="000000"/>
          <w:lang w:eastAsia="ru-RU"/>
        </w:rPr>
        <w:t xml:space="preserve"> – этап организационного оформления первичных коллективов (определение целей, задач смены, работа на сплочение отрядов, определение перспектив деятельности) – 1-3 день смены.</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Отрядные дела на данном этапе являются основным средством формирования коллектива, его сплочения: коллективные творческие дела, в том числе малые формы, игры, огоньки </w:t>
      </w:r>
      <w:proofErr w:type="gramStart"/>
      <w:r w:rsidRPr="00EB1A51">
        <w:rPr>
          <w:rFonts w:ascii="Times New Roman" w:eastAsia="Times New Roman" w:hAnsi="Times New Roman" w:cs="Times New Roman"/>
          <w:color w:val="000000"/>
          <w:lang w:eastAsia="ru-RU"/>
        </w:rPr>
        <w:t>знакомств,  организационные</w:t>
      </w:r>
      <w:proofErr w:type="gramEnd"/>
      <w:r w:rsidRPr="00EB1A51">
        <w:rPr>
          <w:rFonts w:ascii="Times New Roman" w:eastAsia="Times New Roman" w:hAnsi="Times New Roman" w:cs="Times New Roman"/>
          <w:color w:val="000000"/>
          <w:lang w:eastAsia="ru-RU"/>
        </w:rPr>
        <w:t xml:space="preserve"> сборы отряда и др.</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proofErr w:type="spellStart"/>
      <w:r w:rsidRPr="00EB1A51">
        <w:rPr>
          <w:rFonts w:ascii="Times New Roman" w:eastAsia="Times New Roman" w:hAnsi="Times New Roman" w:cs="Times New Roman"/>
          <w:color w:val="000000"/>
          <w:lang w:eastAsia="ru-RU"/>
        </w:rPr>
        <w:t>Общелагерные</w:t>
      </w:r>
      <w:proofErr w:type="spellEnd"/>
      <w:r w:rsidRPr="00EB1A51">
        <w:rPr>
          <w:rFonts w:ascii="Times New Roman" w:eastAsia="Times New Roman" w:hAnsi="Times New Roman" w:cs="Times New Roman"/>
          <w:color w:val="000000"/>
          <w:lang w:eastAsia="ru-RU"/>
        </w:rPr>
        <w:t xml:space="preserve"> дела. В начале смены массовые дела отвечают целям и задачам организационного периода и работают на формирование первичных коллективов (отрядов), обеспечивают участие детей в той деятельности, которая им предлагается (включение в деятельность на когнитивном и эмоциональном уровне): общие сборы лагеря, вечер знакомства, ритуалы, маршрутно-диагностическая игра, линейка открытия смены, классные встречи. В роли организатора выступает педагогический отряд, задавая образец, эталон для участников.</w:t>
      </w:r>
    </w:p>
    <w:p w:rsidR="00EB1A51" w:rsidRPr="00EB1A51" w:rsidRDefault="00EB1A51" w:rsidP="00EB1A51">
      <w:pPr>
        <w:numPr>
          <w:ilvl w:val="0"/>
          <w:numId w:val="15"/>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lastRenderedPageBreak/>
        <w:t>этап</w:t>
      </w:r>
      <w:r w:rsidRPr="00EB1A51">
        <w:rPr>
          <w:rFonts w:ascii="Times New Roman" w:eastAsia="Times New Roman" w:hAnsi="Times New Roman" w:cs="Times New Roman"/>
          <w:color w:val="000000"/>
          <w:lang w:eastAsia="ru-RU"/>
        </w:rPr>
        <w:t xml:space="preserve"> – этап личностно-ориентированного информационного обеспечения включения в деятельность (организация мастер-классов, проведение обучающих </w:t>
      </w:r>
      <w:proofErr w:type="spellStart"/>
      <w:r w:rsidRPr="00EB1A51">
        <w:rPr>
          <w:rFonts w:ascii="Times New Roman" w:eastAsia="Times New Roman" w:hAnsi="Times New Roman" w:cs="Times New Roman"/>
          <w:color w:val="000000"/>
          <w:lang w:eastAsia="ru-RU"/>
        </w:rPr>
        <w:t>общелагерных</w:t>
      </w:r>
      <w:proofErr w:type="spellEnd"/>
      <w:r w:rsidRPr="00EB1A51">
        <w:rPr>
          <w:rFonts w:ascii="Times New Roman" w:eastAsia="Times New Roman" w:hAnsi="Times New Roman" w:cs="Times New Roman"/>
          <w:color w:val="000000"/>
          <w:lang w:eastAsia="ru-RU"/>
        </w:rPr>
        <w:t xml:space="preserve"> дел с целью формирования знаний, умений, навыков, организации конкретных видов деятельности) – 4-9 день смены.</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На данном этапе отряд является организатором своего выступления </w:t>
      </w:r>
      <w:proofErr w:type="gramStart"/>
      <w:r w:rsidRPr="00EB1A51">
        <w:rPr>
          <w:rFonts w:ascii="Times New Roman" w:eastAsia="Times New Roman" w:hAnsi="Times New Roman" w:cs="Times New Roman"/>
          <w:color w:val="000000"/>
          <w:lang w:eastAsia="ru-RU"/>
        </w:rPr>
        <w:t xml:space="preserve">на  </w:t>
      </w:r>
      <w:proofErr w:type="spellStart"/>
      <w:r w:rsidRPr="00EB1A51">
        <w:rPr>
          <w:rFonts w:ascii="Times New Roman" w:eastAsia="Times New Roman" w:hAnsi="Times New Roman" w:cs="Times New Roman"/>
          <w:color w:val="000000"/>
          <w:lang w:eastAsia="ru-RU"/>
        </w:rPr>
        <w:t>общелагерном</w:t>
      </w:r>
      <w:proofErr w:type="spellEnd"/>
      <w:proofErr w:type="gramEnd"/>
      <w:r w:rsidRPr="00EB1A51">
        <w:rPr>
          <w:rFonts w:ascii="Times New Roman" w:eastAsia="Times New Roman" w:hAnsi="Times New Roman" w:cs="Times New Roman"/>
          <w:color w:val="000000"/>
          <w:lang w:eastAsia="ru-RU"/>
        </w:rPr>
        <w:t xml:space="preserve"> мероприятии. Для подготовки участники разбиваются на </w:t>
      </w:r>
      <w:proofErr w:type="spellStart"/>
      <w:r w:rsidRPr="00EB1A51">
        <w:rPr>
          <w:rFonts w:ascii="Times New Roman" w:eastAsia="Times New Roman" w:hAnsi="Times New Roman" w:cs="Times New Roman"/>
          <w:color w:val="000000"/>
          <w:lang w:eastAsia="ru-RU"/>
        </w:rPr>
        <w:t>микрогруппы</w:t>
      </w:r>
      <w:proofErr w:type="spellEnd"/>
      <w:r w:rsidRPr="00EB1A51">
        <w:rPr>
          <w:rFonts w:ascii="Times New Roman" w:eastAsia="Times New Roman" w:hAnsi="Times New Roman" w:cs="Times New Roman"/>
          <w:color w:val="000000"/>
          <w:lang w:eastAsia="ru-RU"/>
        </w:rPr>
        <w:t>, создается система чередования творческих поручений, вожатый организует в отряде деятельность с учетом опыта детей. Для обеспечения качественной подготовки выступления работают мастер-классы.</w:t>
      </w:r>
    </w:p>
    <w:p w:rsidR="00EB1A51" w:rsidRPr="00EB1A51" w:rsidRDefault="00EB1A51" w:rsidP="00EB1A51">
      <w:pPr>
        <w:numPr>
          <w:ilvl w:val="0"/>
          <w:numId w:val="15"/>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этап</w:t>
      </w:r>
      <w:r w:rsidRPr="00EB1A51">
        <w:rPr>
          <w:rFonts w:ascii="Times New Roman" w:eastAsia="Times New Roman" w:hAnsi="Times New Roman" w:cs="Times New Roman"/>
          <w:color w:val="000000"/>
          <w:lang w:eastAsia="ru-RU"/>
        </w:rPr>
        <w:t xml:space="preserve"> – этап вариативного программирования (выбор отрядами видов деятельности, конкретных дел, защита и реализация собственных дел) – 10-15 день смены.</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Отрядная работа строится путем подготовки к мероприятию, а </w:t>
      </w:r>
      <w:proofErr w:type="gramStart"/>
      <w:r w:rsidRPr="00EB1A51">
        <w:rPr>
          <w:rFonts w:ascii="Times New Roman" w:eastAsia="Times New Roman" w:hAnsi="Times New Roman" w:cs="Times New Roman"/>
          <w:color w:val="000000"/>
          <w:lang w:eastAsia="ru-RU"/>
        </w:rPr>
        <w:t>так же</w:t>
      </w:r>
      <w:proofErr w:type="gramEnd"/>
      <w:r w:rsidRPr="00EB1A51">
        <w:rPr>
          <w:rFonts w:ascii="Times New Roman" w:eastAsia="Times New Roman" w:hAnsi="Times New Roman" w:cs="Times New Roman"/>
          <w:color w:val="000000"/>
          <w:lang w:eastAsia="ru-RU"/>
        </w:rPr>
        <w:t xml:space="preserve"> мероприятия, организатором которого становится детский коллектив. Члены отряда занимаются планированием работы, созданием сценария, подготовки и проведением мероприятия для всего лагеря, анализом полученных результатов. Вожатый организует в своем отряде деятельность по реализации программы.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Педагогический коллектив на данном этапе передает инициативу участникам (в соответствии с возрастными особенностями) и становится консультантом отрядов.</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1</w:t>
      </w:r>
      <w:r w:rsidRPr="00EB1A51">
        <w:rPr>
          <w:rFonts w:ascii="Times New Roman" w:eastAsia="Times New Roman" w:hAnsi="Times New Roman" w:cs="Times New Roman"/>
          <w:color w:val="000000"/>
          <w:lang w:eastAsia="ru-RU"/>
        </w:rPr>
        <w:tab/>
        <w:t>этап – заключительный (подведение итогов смены, разработка про грамм деятельности школьников в своих образовательных организациях, первичных отделениях Движения, выход на последействие) – 16-18 день смены. Важное значение на этом этапе играет эмоциональное состояние коллектива участников.</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2</w:t>
      </w:r>
      <w:r w:rsidRPr="00EB1A51">
        <w:rPr>
          <w:rFonts w:ascii="Times New Roman" w:eastAsia="Times New Roman" w:hAnsi="Times New Roman" w:cs="Times New Roman"/>
          <w:color w:val="000000"/>
          <w:lang w:eastAsia="ru-RU"/>
        </w:rPr>
        <w:tab/>
        <w:t>этап – этап последействия (предполагает работу с участниками программы после смены).</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p>
    <w:p w:rsidR="00EB1A51" w:rsidRPr="00EB1A51" w:rsidRDefault="00EB1A51" w:rsidP="00EB1A51">
      <w:pPr>
        <w:spacing w:after="4" w:line="252" w:lineRule="auto"/>
        <w:ind w:firstLine="306"/>
        <w:jc w:val="both"/>
        <w:rPr>
          <w:rFonts w:ascii="Times New Roman" w:eastAsia="Times New Roman" w:hAnsi="Times New Roman" w:cs="Times New Roman"/>
          <w:b/>
          <w:color w:val="000000"/>
          <w:lang w:eastAsia="ru-RU"/>
        </w:rPr>
      </w:pPr>
      <w:r w:rsidRPr="00EB1A51">
        <w:rPr>
          <w:rFonts w:ascii="Times New Roman" w:eastAsia="Times New Roman" w:hAnsi="Times New Roman" w:cs="Times New Roman"/>
          <w:b/>
          <w:color w:val="000000"/>
          <w:lang w:eastAsia="ru-RU"/>
        </w:rPr>
        <w:t xml:space="preserve">5.2. Игровая модель смены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Игровая модель смены – Фестиваль детей и молодежи «Умей дружить». Педагогический отряд –пригласил на Фестиваль дружные команды. Отряды –команды, которые умеют дружить и готовы поделиться опытом, примером настоящей дружбы. Отряд возглавляет </w:t>
      </w:r>
      <w:r w:rsidRPr="00EB1A51">
        <w:rPr>
          <w:rFonts w:ascii="Times New Roman" w:eastAsia="Times New Roman" w:hAnsi="Times New Roman" w:cs="Times New Roman"/>
          <w:color w:val="000000"/>
          <w:lang w:eastAsia="ru-RU"/>
        </w:rPr>
        <w:lastRenderedPageBreak/>
        <w:t xml:space="preserve">командир отряда, и у него есть заместители по разным вопросам (количество, названия и функционал ребята придумывают сами в организационный период смены). В связи с работой системы внутри отряда может происходить чередования творческих </w:t>
      </w:r>
      <w:proofErr w:type="gramStart"/>
      <w:r w:rsidRPr="00EB1A51">
        <w:rPr>
          <w:rFonts w:ascii="Times New Roman" w:eastAsia="Times New Roman" w:hAnsi="Times New Roman" w:cs="Times New Roman"/>
          <w:color w:val="000000"/>
          <w:lang w:eastAsia="ru-RU"/>
        </w:rPr>
        <w:t>поручений  меняются</w:t>
      </w:r>
      <w:proofErr w:type="gramEnd"/>
      <w:r w:rsidRPr="00EB1A51">
        <w:rPr>
          <w:rFonts w:ascii="Times New Roman" w:eastAsia="Times New Roman" w:hAnsi="Times New Roman" w:cs="Times New Roman"/>
          <w:color w:val="000000"/>
          <w:lang w:eastAsia="ru-RU"/>
        </w:rPr>
        <w:t xml:space="preserve"> ежедневно. Задача команд–стать лучшими представителями Дружбы на Фестивале, как можно больше заработать символов Фестиваля. Представители каждого отряда разделяют ценности своей страны, систему таких ценностей они разрабатывают под руководством вожатого в виде правил поведения. В течение смены ребята стараются придерживаться этих правил. Таких ценностей отряды придумывают не более 10 (приближая их максимально </w:t>
      </w:r>
      <w:proofErr w:type="gramStart"/>
      <w:r w:rsidRPr="00EB1A51">
        <w:rPr>
          <w:rFonts w:ascii="Times New Roman" w:eastAsia="Times New Roman" w:hAnsi="Times New Roman" w:cs="Times New Roman"/>
          <w:color w:val="000000"/>
          <w:lang w:eastAsia="ru-RU"/>
        </w:rPr>
        <w:t>к духовно-нравственный ориентирам</w:t>
      </w:r>
      <w:proofErr w:type="gramEnd"/>
      <w:r w:rsidRPr="00EB1A51">
        <w:rPr>
          <w:rFonts w:ascii="Times New Roman" w:eastAsia="Times New Roman" w:hAnsi="Times New Roman" w:cs="Times New Roman"/>
          <w:color w:val="000000"/>
          <w:lang w:eastAsia="ru-RU"/>
        </w:rPr>
        <w:t>), и стараются приучить ребят их соблюдать. Задача каждого отряда активно участвовать в мероприятиях, дружески взаимодействовать с другими отрядами в течение дня. По итогам дня присуждаются символы дружбы (улыбка, взаимопомощь, командное взаимодействие и др.) По итогам смены подсчитывается общее количество символов у каждого отряда. И победители награждаются на финальных мероприятиях смены.</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Таким образом, в лагере вводится система стимулирования: </w:t>
      </w:r>
      <w:r w:rsidRPr="00EB1A51">
        <w:rPr>
          <w:rFonts w:ascii="Times New Roman" w:eastAsia="Times New Roman" w:hAnsi="Times New Roman" w:cs="Times New Roman"/>
          <w:i/>
          <w:color w:val="000000"/>
          <w:lang w:eastAsia="ru-RU"/>
        </w:rPr>
        <w:t xml:space="preserve">коллективная и индивидуальная.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Индивидуальная система стимулирования</w:t>
      </w:r>
      <w:r w:rsidRPr="00EB1A51">
        <w:rPr>
          <w:rFonts w:ascii="Times New Roman" w:eastAsia="Times New Roman" w:hAnsi="Times New Roman" w:cs="Times New Roman"/>
          <w:color w:val="000000"/>
          <w:lang w:eastAsia="ru-RU"/>
        </w:rPr>
        <w:t xml:space="preserve"> – ребята, наиболее активно проявившие себя в дне, получают отметки на экране личностного роста. Наклейки могут выдаваться вожатыми, методистами по результатам работы участников в мероприятиях. Кроме того, на вечернем кругу отряд коллективно принимает решение, кого из товарищей они ходят отметить (не более 3 </w:t>
      </w:r>
      <w:proofErr w:type="gramStart"/>
      <w:r w:rsidRPr="00EB1A51">
        <w:rPr>
          <w:rFonts w:ascii="Times New Roman" w:eastAsia="Times New Roman" w:hAnsi="Times New Roman" w:cs="Times New Roman"/>
          <w:color w:val="000000"/>
          <w:lang w:eastAsia="ru-RU"/>
        </w:rPr>
        <w:t>чел</w:t>
      </w:r>
      <w:proofErr w:type="gramEnd"/>
      <w:r w:rsidRPr="00EB1A51">
        <w:rPr>
          <w:rFonts w:ascii="Times New Roman" w:eastAsia="Times New Roman" w:hAnsi="Times New Roman" w:cs="Times New Roman"/>
          <w:color w:val="000000"/>
          <w:lang w:eastAsia="ru-RU"/>
        </w:rPr>
        <w:t>). По итогам смены, дети, набравшие наибольшее количество наклеек награждаются грамотами и значками.</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proofErr w:type="spellStart"/>
      <w:r w:rsidRPr="00EB1A51">
        <w:rPr>
          <w:rFonts w:ascii="Times New Roman" w:eastAsia="Times New Roman" w:hAnsi="Times New Roman" w:cs="Times New Roman"/>
          <w:i/>
          <w:color w:val="000000"/>
          <w:lang w:eastAsia="ru-RU"/>
        </w:rPr>
        <w:t>Общелагерная</w:t>
      </w:r>
      <w:proofErr w:type="spellEnd"/>
      <w:r w:rsidRPr="00EB1A51">
        <w:rPr>
          <w:rFonts w:ascii="Times New Roman" w:eastAsia="Times New Roman" w:hAnsi="Times New Roman" w:cs="Times New Roman"/>
          <w:i/>
          <w:color w:val="000000"/>
          <w:lang w:eastAsia="ru-RU"/>
        </w:rPr>
        <w:t xml:space="preserve"> система стимулирования</w:t>
      </w:r>
      <w:r w:rsidRPr="00EB1A51">
        <w:rPr>
          <w:rFonts w:ascii="Times New Roman" w:eastAsia="Times New Roman" w:hAnsi="Times New Roman" w:cs="Times New Roman"/>
          <w:color w:val="000000"/>
          <w:lang w:eastAsia="ru-RU"/>
        </w:rPr>
        <w:t xml:space="preserve"> –Лидерами смены становятся отряды, получившие больше других ценностей Первых.</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p>
    <w:p w:rsidR="00EB1A51" w:rsidRPr="00EB1A51" w:rsidRDefault="00EB1A51" w:rsidP="00EB1A51">
      <w:pPr>
        <w:spacing w:after="4" w:line="252" w:lineRule="auto"/>
        <w:ind w:firstLine="306"/>
        <w:jc w:val="both"/>
        <w:rPr>
          <w:rFonts w:ascii="Times New Roman" w:eastAsia="Times New Roman" w:hAnsi="Times New Roman" w:cs="Times New Roman"/>
          <w:b/>
          <w:color w:val="000000"/>
          <w:lang w:eastAsia="ru-RU"/>
        </w:rPr>
      </w:pPr>
      <w:r w:rsidRPr="00EB1A51">
        <w:rPr>
          <w:rFonts w:ascii="Times New Roman" w:eastAsia="Times New Roman" w:hAnsi="Times New Roman" w:cs="Times New Roman"/>
          <w:b/>
          <w:color w:val="000000"/>
          <w:lang w:eastAsia="ru-RU"/>
        </w:rPr>
        <w:t xml:space="preserve">5.3. Образовательная программа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Образовательная программа смены является одним из главных элементов достижения целей программы. Образовательная программа реализуется в первой половине дня основного периода смены и состоит из нескольких вариантов событий: площадки открытого диалога от </w:t>
      </w:r>
      <w:r w:rsidRPr="00EB1A51">
        <w:rPr>
          <w:rFonts w:ascii="Times New Roman" w:eastAsia="Times New Roman" w:hAnsi="Times New Roman" w:cs="Times New Roman"/>
          <w:color w:val="000000"/>
          <w:lang w:eastAsia="ru-RU"/>
        </w:rPr>
        <w:lastRenderedPageBreak/>
        <w:t>приглашенных гостей и экспертов (открытые диалоги на сложные темы, классные встречи, разговоры о важном и т.п.) и практических занятий (мастер-классов, практикумов, занятий по интересам и т.п.). Образовательная программа ориентирована на формирование новых представлений участников, освоение ими новых знаний, умений, навыков и форматов взаимодействия. Она стартует в основной период смены (4 день) и длится до завершающего периода (15 день).</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 xml:space="preserve">Площадки открытого диалога </w:t>
      </w:r>
      <w:r w:rsidRPr="00EB1A51">
        <w:rPr>
          <w:rFonts w:ascii="Times New Roman" w:eastAsia="Times New Roman" w:hAnsi="Times New Roman" w:cs="Times New Roman"/>
          <w:color w:val="000000"/>
          <w:lang w:eastAsia="ru-RU"/>
        </w:rPr>
        <w:t xml:space="preserve">– это </w:t>
      </w:r>
      <w:proofErr w:type="spellStart"/>
      <w:r w:rsidRPr="00EB1A51">
        <w:rPr>
          <w:rFonts w:ascii="Times New Roman" w:eastAsia="Times New Roman" w:hAnsi="Times New Roman" w:cs="Times New Roman"/>
          <w:color w:val="000000"/>
          <w:lang w:eastAsia="ru-RU"/>
        </w:rPr>
        <w:t>общелагерная</w:t>
      </w:r>
      <w:proofErr w:type="spellEnd"/>
      <w:r w:rsidRPr="00EB1A51">
        <w:rPr>
          <w:rFonts w:ascii="Times New Roman" w:eastAsia="Times New Roman" w:hAnsi="Times New Roman" w:cs="Times New Roman"/>
          <w:color w:val="000000"/>
          <w:lang w:eastAsia="ru-RU"/>
        </w:rPr>
        <w:t xml:space="preserve"> встреча с приглашенным гостем – экспертом в одной из сложных тем по содержанию смены. Например, о геополитическом положении России сегодня простым языком; о развитии международных отношений в ситуации СВО; о роли русского языка в развитии международного сотрудничества России; о ценностях дружбы и уважении различий и др.</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 xml:space="preserve">Мастер-классы </w:t>
      </w:r>
      <w:r w:rsidRPr="00EB1A51">
        <w:rPr>
          <w:rFonts w:ascii="Times New Roman" w:eastAsia="Times New Roman" w:hAnsi="Times New Roman" w:cs="Times New Roman"/>
          <w:color w:val="000000"/>
          <w:lang w:eastAsia="ru-RU"/>
        </w:rPr>
        <w:t xml:space="preserve">– это занятия, ориентированные на овладение участниками комплексом знаний, умений и навыков по тематикам: переговорный процесс, медиация (посредничество), навыки коммуникации, деятельность школьных служб примирения, создание в школе клуба интернациональной дружбы или клуба дипломатии; культура стран мира.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Отряды проходят все мастер-классы по специальному расписанию. Проводят занятия приглашенные эксперты и/ или методисты. Занятия могут включать в себя следующие этапы: встреча, приветствие, разогревающие </w:t>
      </w:r>
      <w:proofErr w:type="gramStart"/>
      <w:r w:rsidRPr="00EB1A51">
        <w:rPr>
          <w:rFonts w:ascii="Times New Roman" w:eastAsia="Times New Roman" w:hAnsi="Times New Roman" w:cs="Times New Roman"/>
          <w:color w:val="000000"/>
          <w:lang w:eastAsia="ru-RU"/>
        </w:rPr>
        <w:t>упражнения,  беседа</w:t>
      </w:r>
      <w:proofErr w:type="gramEnd"/>
      <w:r w:rsidRPr="00EB1A51">
        <w:rPr>
          <w:rFonts w:ascii="Times New Roman" w:eastAsia="Times New Roman" w:hAnsi="Times New Roman" w:cs="Times New Roman"/>
          <w:color w:val="000000"/>
          <w:lang w:eastAsia="ru-RU"/>
        </w:rPr>
        <w:t>, теоретический материал, основные упражнения, практическая работа, рефлексия, подведение итогов, прощание.</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Практикумы</w:t>
      </w:r>
      <w:r w:rsidRPr="00EB1A51">
        <w:rPr>
          <w:rFonts w:ascii="Times New Roman" w:eastAsia="Times New Roman" w:hAnsi="Times New Roman" w:cs="Times New Roman"/>
          <w:color w:val="000000"/>
          <w:lang w:eastAsia="ru-RU"/>
        </w:rPr>
        <w:t xml:space="preserve"> – предполагают обучение участников организации и проведению определенных событий смен в технологии коллективной творческой деятельности: ярмарка, агитбригада, конкурсная программа, ток-шоу, игра на местности, спартакиада и т.п. По итогам проведения </w:t>
      </w:r>
      <w:proofErr w:type="gramStart"/>
      <w:r w:rsidRPr="00EB1A51">
        <w:rPr>
          <w:rFonts w:ascii="Times New Roman" w:eastAsia="Times New Roman" w:hAnsi="Times New Roman" w:cs="Times New Roman"/>
          <w:color w:val="000000"/>
          <w:lang w:eastAsia="ru-RU"/>
        </w:rPr>
        <w:t>практикумов  в</w:t>
      </w:r>
      <w:proofErr w:type="gramEnd"/>
      <w:r w:rsidRPr="00EB1A51">
        <w:rPr>
          <w:rFonts w:ascii="Times New Roman" w:eastAsia="Times New Roman" w:hAnsi="Times New Roman" w:cs="Times New Roman"/>
          <w:color w:val="000000"/>
          <w:lang w:eastAsia="ru-RU"/>
        </w:rPr>
        <w:t xml:space="preserve"> отряде происходит обсуждение полученных знаний, ребята сами становятся их носителями, делятся информацией с товарищами. Практикумы способствуют более качественной подготовке ребят у </w:t>
      </w:r>
      <w:proofErr w:type="spellStart"/>
      <w:r w:rsidRPr="00EB1A51">
        <w:rPr>
          <w:rFonts w:ascii="Times New Roman" w:eastAsia="Times New Roman" w:hAnsi="Times New Roman" w:cs="Times New Roman"/>
          <w:color w:val="000000"/>
          <w:lang w:eastAsia="ru-RU"/>
        </w:rPr>
        <w:t>общелагерному</w:t>
      </w:r>
      <w:proofErr w:type="spellEnd"/>
      <w:r w:rsidRPr="00EB1A51">
        <w:rPr>
          <w:rFonts w:ascii="Times New Roman" w:eastAsia="Times New Roman" w:hAnsi="Times New Roman" w:cs="Times New Roman"/>
          <w:color w:val="000000"/>
          <w:lang w:eastAsia="ru-RU"/>
        </w:rPr>
        <w:t xml:space="preserve"> делу этого дня. Этапы проведения практикума: приветствие, теоретический материал, практические пробы, памятки для отрядов, подведение итогов.</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lastRenderedPageBreak/>
        <w:t>Кружки</w:t>
      </w:r>
      <w:r w:rsidRPr="00EB1A51">
        <w:rPr>
          <w:rFonts w:ascii="Times New Roman" w:eastAsia="Times New Roman" w:hAnsi="Times New Roman" w:cs="Times New Roman"/>
          <w:color w:val="000000"/>
          <w:lang w:eastAsia="ru-RU"/>
        </w:rPr>
        <w:t xml:space="preserve"> – занятия по интересам, обеспечивающие потребность детей экспериментировать в различных видах познавательной и </w:t>
      </w:r>
      <w:proofErr w:type="spellStart"/>
      <w:r w:rsidRPr="00EB1A51">
        <w:rPr>
          <w:rFonts w:ascii="Times New Roman" w:eastAsia="Times New Roman" w:hAnsi="Times New Roman" w:cs="Times New Roman"/>
          <w:color w:val="000000"/>
          <w:lang w:eastAsia="ru-RU"/>
        </w:rPr>
        <w:t>предметнопрактической</w:t>
      </w:r>
      <w:proofErr w:type="spellEnd"/>
      <w:r w:rsidRPr="00EB1A51">
        <w:rPr>
          <w:rFonts w:ascii="Times New Roman" w:eastAsia="Times New Roman" w:hAnsi="Times New Roman" w:cs="Times New Roman"/>
          <w:color w:val="000000"/>
          <w:lang w:eastAsia="ru-RU"/>
        </w:rPr>
        <w:t xml:space="preserve"> деятельности. На кружки дети записываются в зависимости от своих интересов и увлечений. Тематика кружков в ДОЛ «Город Спорта</w:t>
      </w:r>
      <w:proofErr w:type="gramStart"/>
      <w:r w:rsidRPr="00EB1A51">
        <w:rPr>
          <w:rFonts w:ascii="Times New Roman" w:eastAsia="Times New Roman" w:hAnsi="Times New Roman" w:cs="Times New Roman"/>
          <w:color w:val="000000"/>
          <w:lang w:eastAsia="ru-RU"/>
        </w:rPr>
        <w:t>»:  декоративно</w:t>
      </w:r>
      <w:proofErr w:type="gramEnd"/>
      <w:r w:rsidRPr="00EB1A51">
        <w:rPr>
          <w:rFonts w:ascii="Times New Roman" w:eastAsia="Times New Roman" w:hAnsi="Times New Roman" w:cs="Times New Roman"/>
          <w:color w:val="000000"/>
          <w:lang w:eastAsia="ru-RU"/>
        </w:rPr>
        <w:t xml:space="preserve">-прикладное творчество (плетение, </w:t>
      </w:r>
      <w:proofErr w:type="spellStart"/>
      <w:r w:rsidRPr="00EB1A51">
        <w:rPr>
          <w:rFonts w:ascii="Times New Roman" w:eastAsia="Times New Roman" w:hAnsi="Times New Roman" w:cs="Times New Roman"/>
          <w:color w:val="000000"/>
          <w:lang w:eastAsia="ru-RU"/>
        </w:rPr>
        <w:t>пластилинография</w:t>
      </w:r>
      <w:proofErr w:type="spellEnd"/>
      <w:r w:rsidRPr="00EB1A51">
        <w:rPr>
          <w:rFonts w:ascii="Times New Roman" w:eastAsia="Times New Roman" w:hAnsi="Times New Roman" w:cs="Times New Roman"/>
          <w:color w:val="000000"/>
          <w:lang w:eastAsia="ru-RU"/>
        </w:rPr>
        <w:t xml:space="preserve">, оригами и т.п.), театр (сценическое и актерское мастерство), вокал.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     Просмотр фильмов, спорт. Организаторами кружков выступают педагоги дополнительного </w:t>
      </w:r>
      <w:proofErr w:type="gramStart"/>
      <w:r w:rsidRPr="00EB1A51">
        <w:rPr>
          <w:rFonts w:ascii="Times New Roman" w:eastAsia="Times New Roman" w:hAnsi="Times New Roman" w:cs="Times New Roman"/>
          <w:color w:val="000000"/>
          <w:lang w:eastAsia="ru-RU"/>
        </w:rPr>
        <w:t>образования.  .</w:t>
      </w:r>
      <w:proofErr w:type="gramEnd"/>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Логика организации кружка: реклама-презентация содержания кружка, набор участников, непосредственно кружковая работа, презентация результатов работы на </w:t>
      </w:r>
      <w:proofErr w:type="spellStart"/>
      <w:r w:rsidRPr="00EB1A51">
        <w:rPr>
          <w:rFonts w:ascii="Times New Roman" w:eastAsia="Times New Roman" w:hAnsi="Times New Roman" w:cs="Times New Roman"/>
          <w:color w:val="000000"/>
          <w:lang w:eastAsia="ru-RU"/>
        </w:rPr>
        <w:t>общелагерном</w:t>
      </w:r>
      <w:proofErr w:type="spellEnd"/>
      <w:r w:rsidRPr="00EB1A51">
        <w:rPr>
          <w:rFonts w:ascii="Times New Roman" w:eastAsia="Times New Roman" w:hAnsi="Times New Roman" w:cs="Times New Roman"/>
          <w:color w:val="000000"/>
          <w:lang w:eastAsia="ru-RU"/>
        </w:rPr>
        <w:t xml:space="preserve"> деле.</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p>
    <w:p w:rsidR="00EB1A51" w:rsidRPr="00EB1A51" w:rsidRDefault="00EB1A51" w:rsidP="00EB1A51">
      <w:pPr>
        <w:spacing w:after="4" w:line="252" w:lineRule="auto"/>
        <w:ind w:firstLine="306"/>
        <w:jc w:val="both"/>
        <w:rPr>
          <w:rFonts w:ascii="Times New Roman" w:eastAsia="Times New Roman" w:hAnsi="Times New Roman" w:cs="Times New Roman"/>
          <w:b/>
          <w:color w:val="000000"/>
          <w:lang w:eastAsia="ru-RU"/>
        </w:rPr>
      </w:pPr>
      <w:r w:rsidRPr="00EB1A51">
        <w:rPr>
          <w:rFonts w:ascii="Times New Roman" w:eastAsia="Times New Roman" w:hAnsi="Times New Roman" w:cs="Times New Roman"/>
          <w:b/>
          <w:color w:val="000000"/>
          <w:lang w:eastAsia="ru-RU"/>
        </w:rPr>
        <w:t xml:space="preserve">5.4. Диагностика личных достижений и </w:t>
      </w:r>
      <w:proofErr w:type="spellStart"/>
      <w:r w:rsidRPr="00EB1A51">
        <w:rPr>
          <w:rFonts w:ascii="Times New Roman" w:eastAsia="Times New Roman" w:hAnsi="Times New Roman" w:cs="Times New Roman"/>
          <w:b/>
          <w:color w:val="000000"/>
          <w:lang w:eastAsia="ru-RU"/>
        </w:rPr>
        <w:t>коллективообразования</w:t>
      </w:r>
      <w:proofErr w:type="spellEnd"/>
      <w:r w:rsidRPr="00EB1A51">
        <w:rPr>
          <w:rFonts w:ascii="Times New Roman" w:eastAsia="Times New Roman" w:hAnsi="Times New Roman" w:cs="Times New Roman"/>
          <w:b/>
          <w:color w:val="000000"/>
          <w:lang w:eastAsia="ru-RU"/>
        </w:rPr>
        <w:t xml:space="preserve">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Диагностика состояния каждого участника и коллективов (отрядов) участников является важным направлением деятельности вожатых. Ее основная задача – получение регулярной обратной связи о ситуации во временном детском коллективе, об изменениях, происходящих с участниками.</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Диагностический компонент в работе вожатых может быть представлен следующим набором методик:</w:t>
      </w:r>
    </w:p>
    <w:p w:rsidR="00EB1A51" w:rsidRPr="00EB1A51" w:rsidRDefault="00EB1A51" w:rsidP="00EB1A51">
      <w:pPr>
        <w:numPr>
          <w:ilvl w:val="0"/>
          <w:numId w:val="16"/>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Входная анкета (2 день) для изучения ожиданий школьников;</w:t>
      </w:r>
    </w:p>
    <w:p w:rsidR="00EB1A51" w:rsidRPr="00EB1A51" w:rsidRDefault="00EB1A51" w:rsidP="00EB1A51">
      <w:pPr>
        <w:numPr>
          <w:ilvl w:val="0"/>
          <w:numId w:val="16"/>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Методика классической социометрии (Я. Морено). Рекомендуется проводить в 3 день смены, в 16 день смены;</w:t>
      </w:r>
    </w:p>
    <w:p w:rsidR="00EB1A51" w:rsidRPr="00EB1A51" w:rsidRDefault="00EB1A51" w:rsidP="00EB1A51">
      <w:pPr>
        <w:numPr>
          <w:ilvl w:val="0"/>
          <w:numId w:val="16"/>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Методика оценки психологической атмосферы в группе (А.Ф. </w:t>
      </w:r>
      <w:proofErr w:type="spellStart"/>
      <w:r w:rsidRPr="00EB1A51">
        <w:rPr>
          <w:rFonts w:ascii="Times New Roman" w:eastAsia="Times New Roman" w:hAnsi="Times New Roman" w:cs="Times New Roman"/>
          <w:color w:val="000000"/>
          <w:lang w:eastAsia="ru-RU"/>
        </w:rPr>
        <w:t>Фидлер</w:t>
      </w:r>
      <w:proofErr w:type="spellEnd"/>
      <w:r w:rsidRPr="00EB1A51">
        <w:rPr>
          <w:rFonts w:ascii="Times New Roman" w:eastAsia="Times New Roman" w:hAnsi="Times New Roman" w:cs="Times New Roman"/>
          <w:color w:val="000000"/>
          <w:lang w:eastAsia="ru-RU"/>
        </w:rPr>
        <w:t>). Рекомендуется проводить в 6-7 день смены;</w:t>
      </w:r>
    </w:p>
    <w:p w:rsidR="00EB1A51" w:rsidRPr="00EB1A51" w:rsidRDefault="00EB1A51" w:rsidP="00EB1A51">
      <w:pPr>
        <w:numPr>
          <w:ilvl w:val="0"/>
          <w:numId w:val="16"/>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итоговая анкета для оценки удовлетворенности участников результатами смены (16-17 дни смены).</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Для мониторинга </w:t>
      </w:r>
      <w:proofErr w:type="spellStart"/>
      <w:r w:rsidRPr="00EB1A51">
        <w:rPr>
          <w:rFonts w:ascii="Times New Roman" w:eastAsia="Times New Roman" w:hAnsi="Times New Roman" w:cs="Times New Roman"/>
          <w:color w:val="000000"/>
          <w:lang w:eastAsia="ru-RU"/>
        </w:rPr>
        <w:t>коллективообразования</w:t>
      </w:r>
      <w:proofErr w:type="spellEnd"/>
      <w:r w:rsidRPr="00EB1A51">
        <w:rPr>
          <w:rFonts w:ascii="Times New Roman" w:eastAsia="Times New Roman" w:hAnsi="Times New Roman" w:cs="Times New Roman"/>
          <w:color w:val="000000"/>
          <w:lang w:eastAsia="ru-RU"/>
        </w:rPr>
        <w:t xml:space="preserve"> в отряде рекомендуется проводить </w:t>
      </w:r>
      <w:proofErr w:type="spellStart"/>
      <w:r w:rsidRPr="00EB1A51">
        <w:rPr>
          <w:rFonts w:ascii="Times New Roman" w:eastAsia="Times New Roman" w:hAnsi="Times New Roman" w:cs="Times New Roman"/>
          <w:color w:val="000000"/>
          <w:lang w:eastAsia="ru-RU"/>
        </w:rPr>
        <w:t>самоаттестацию</w:t>
      </w:r>
      <w:proofErr w:type="spellEnd"/>
      <w:r w:rsidRPr="00EB1A51">
        <w:rPr>
          <w:rFonts w:ascii="Times New Roman" w:eastAsia="Times New Roman" w:hAnsi="Times New Roman" w:cs="Times New Roman"/>
          <w:color w:val="000000"/>
          <w:lang w:eastAsia="ru-RU"/>
        </w:rPr>
        <w:t xml:space="preserve"> отряда (3 и 16 день смены) по методике А.Н. </w:t>
      </w:r>
      <w:proofErr w:type="spellStart"/>
      <w:r w:rsidRPr="00EB1A51">
        <w:rPr>
          <w:rFonts w:ascii="Times New Roman" w:eastAsia="Times New Roman" w:hAnsi="Times New Roman" w:cs="Times New Roman"/>
          <w:color w:val="000000"/>
          <w:lang w:eastAsia="ru-RU"/>
        </w:rPr>
        <w:t>Лутошкина</w:t>
      </w:r>
      <w:proofErr w:type="spellEnd"/>
      <w:r w:rsidRPr="00EB1A51">
        <w:rPr>
          <w:rFonts w:ascii="Times New Roman" w:eastAsia="Times New Roman" w:hAnsi="Times New Roman" w:cs="Times New Roman"/>
          <w:color w:val="000000"/>
          <w:lang w:eastAsia="ru-RU"/>
        </w:rPr>
        <w:t xml:space="preserve">. Отряд определяет, на какой стадии развития коллектива находится (песчаная россыпь, мягкая глина, мерцающий маяк, алый парус, горящий факел), строит шаги дальнейшего развития.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lastRenderedPageBreak/>
        <w:t xml:space="preserve">Для мониторинга ежедневных эмоциональных состояний участников используется методика А.Н. </w:t>
      </w:r>
      <w:proofErr w:type="spellStart"/>
      <w:r w:rsidRPr="00EB1A51">
        <w:rPr>
          <w:rFonts w:ascii="Times New Roman" w:eastAsia="Times New Roman" w:hAnsi="Times New Roman" w:cs="Times New Roman"/>
          <w:color w:val="000000"/>
          <w:lang w:eastAsia="ru-RU"/>
        </w:rPr>
        <w:t>Лутошкина</w:t>
      </w:r>
      <w:proofErr w:type="spellEnd"/>
      <w:r w:rsidRPr="00EB1A51">
        <w:rPr>
          <w:rFonts w:ascii="Times New Roman" w:eastAsia="Times New Roman" w:hAnsi="Times New Roman" w:cs="Times New Roman"/>
          <w:color w:val="000000"/>
          <w:lang w:eastAsia="ru-RU"/>
        </w:rPr>
        <w:t xml:space="preserve"> «</w:t>
      </w:r>
      <w:proofErr w:type="spellStart"/>
      <w:r w:rsidRPr="00EB1A51">
        <w:rPr>
          <w:rFonts w:ascii="Times New Roman" w:eastAsia="Times New Roman" w:hAnsi="Times New Roman" w:cs="Times New Roman"/>
          <w:color w:val="000000"/>
          <w:lang w:eastAsia="ru-RU"/>
        </w:rPr>
        <w:t>Цветопись</w:t>
      </w:r>
      <w:proofErr w:type="spellEnd"/>
      <w:r w:rsidRPr="00EB1A51">
        <w:rPr>
          <w:rFonts w:ascii="Times New Roman" w:eastAsia="Times New Roman" w:hAnsi="Times New Roman" w:cs="Times New Roman"/>
          <w:color w:val="000000"/>
          <w:lang w:eastAsia="ru-RU"/>
        </w:rPr>
        <w:t xml:space="preserve">» с ежедневным заполнением экрана.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Суть методики в ее интроспективной оценке членами групп своих эмоциональных состояний, а также в оценке общей эмоциональной атмосферы группы в определенный отрезок времени, выражаемой при помощи цвета. </w:t>
      </w:r>
      <w:proofErr w:type="spellStart"/>
      <w:r w:rsidRPr="00EB1A51">
        <w:rPr>
          <w:rFonts w:ascii="Times New Roman" w:eastAsia="Times New Roman" w:hAnsi="Times New Roman" w:cs="Times New Roman"/>
          <w:color w:val="000000"/>
          <w:lang w:eastAsia="ru-RU"/>
        </w:rPr>
        <w:t>Цветопись</w:t>
      </w:r>
      <w:proofErr w:type="spellEnd"/>
      <w:r w:rsidRPr="00EB1A51">
        <w:rPr>
          <w:rFonts w:ascii="Times New Roman" w:eastAsia="Times New Roman" w:hAnsi="Times New Roman" w:cs="Times New Roman"/>
          <w:color w:val="000000"/>
          <w:lang w:eastAsia="ru-RU"/>
        </w:rPr>
        <w:t xml:space="preserve"> применяется для:</w:t>
      </w:r>
    </w:p>
    <w:p w:rsidR="00EB1A51" w:rsidRPr="00EB1A51" w:rsidRDefault="00EB1A51" w:rsidP="00EB1A51">
      <w:pPr>
        <w:numPr>
          <w:ilvl w:val="0"/>
          <w:numId w:val="16"/>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Изучения динамических особенностей личностных, групповых, эмоциональных состояний,</w:t>
      </w:r>
    </w:p>
    <w:p w:rsidR="00EB1A51" w:rsidRPr="00EB1A51" w:rsidRDefault="00EB1A51" w:rsidP="00EB1A51">
      <w:pPr>
        <w:numPr>
          <w:ilvl w:val="0"/>
          <w:numId w:val="16"/>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Изучения психологического климата коллектива,</w:t>
      </w:r>
    </w:p>
    <w:p w:rsidR="00EB1A51" w:rsidRPr="00EB1A51" w:rsidRDefault="00EB1A51" w:rsidP="00EB1A51">
      <w:pPr>
        <w:numPr>
          <w:ilvl w:val="0"/>
          <w:numId w:val="16"/>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Самочувствия личности в коллективе,</w:t>
      </w:r>
    </w:p>
    <w:p w:rsidR="00EB1A51" w:rsidRPr="00EB1A51" w:rsidRDefault="00EB1A51" w:rsidP="00EB1A51">
      <w:pPr>
        <w:numPr>
          <w:ilvl w:val="0"/>
          <w:numId w:val="16"/>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Выявления значимых ситуаций на настроение людей (вероятно, можно определить событийность для ребенка определенных педагогических воздействий),</w:t>
      </w:r>
    </w:p>
    <w:p w:rsidR="00EB1A51" w:rsidRPr="00EB1A51" w:rsidRDefault="00EB1A51" w:rsidP="00EB1A51">
      <w:pPr>
        <w:numPr>
          <w:ilvl w:val="0"/>
          <w:numId w:val="16"/>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Изучения эффективности некоторых форм воспитательной работы,</w:t>
      </w:r>
    </w:p>
    <w:p w:rsidR="00EB1A51" w:rsidRPr="00EB1A51" w:rsidRDefault="00EB1A51" w:rsidP="00EB1A51">
      <w:pPr>
        <w:numPr>
          <w:ilvl w:val="0"/>
          <w:numId w:val="16"/>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Изучение динамики развития коллектива, – Для решения психотерапевтических целей.</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proofErr w:type="spellStart"/>
      <w:r w:rsidRPr="00EB1A51">
        <w:rPr>
          <w:rFonts w:ascii="Times New Roman" w:eastAsia="Times New Roman" w:hAnsi="Times New Roman" w:cs="Times New Roman"/>
          <w:color w:val="000000"/>
          <w:lang w:eastAsia="ru-RU"/>
        </w:rPr>
        <w:t>Цветопись</w:t>
      </w:r>
      <w:proofErr w:type="spellEnd"/>
      <w:r w:rsidRPr="00EB1A51">
        <w:rPr>
          <w:rFonts w:ascii="Times New Roman" w:eastAsia="Times New Roman" w:hAnsi="Times New Roman" w:cs="Times New Roman"/>
          <w:color w:val="000000"/>
          <w:lang w:eastAsia="ru-RU"/>
        </w:rPr>
        <w:t xml:space="preserve"> представляет собой личный </w:t>
      </w:r>
      <w:proofErr w:type="spellStart"/>
      <w:r w:rsidRPr="00EB1A51">
        <w:rPr>
          <w:rFonts w:ascii="Times New Roman" w:eastAsia="Times New Roman" w:hAnsi="Times New Roman" w:cs="Times New Roman"/>
          <w:color w:val="000000"/>
          <w:lang w:eastAsia="ru-RU"/>
        </w:rPr>
        <w:t>дневничок</w:t>
      </w:r>
      <w:proofErr w:type="spellEnd"/>
      <w:r w:rsidRPr="00EB1A51">
        <w:rPr>
          <w:rFonts w:ascii="Times New Roman" w:eastAsia="Times New Roman" w:hAnsi="Times New Roman" w:cs="Times New Roman"/>
          <w:color w:val="000000"/>
          <w:lang w:eastAsia="ru-RU"/>
        </w:rPr>
        <w:t xml:space="preserve"> участника смены, в котором он ежедневно перед вечерним кругом отмечает свое настроение и настроение отряда. Каждому предлагается отметить настроение с помощью цвета, а также определить причины, которые повлияли на настроение. Обозначение </w:t>
      </w:r>
      <w:proofErr w:type="gramStart"/>
      <w:r w:rsidRPr="00EB1A51">
        <w:rPr>
          <w:rFonts w:ascii="Times New Roman" w:eastAsia="Times New Roman" w:hAnsi="Times New Roman" w:cs="Times New Roman"/>
          <w:color w:val="000000"/>
          <w:lang w:eastAsia="ru-RU"/>
        </w:rPr>
        <w:t>цветов:  красный</w:t>
      </w:r>
      <w:proofErr w:type="gramEnd"/>
      <w:r w:rsidRPr="00EB1A51">
        <w:rPr>
          <w:rFonts w:ascii="Times New Roman" w:eastAsia="Times New Roman" w:hAnsi="Times New Roman" w:cs="Times New Roman"/>
          <w:color w:val="000000"/>
          <w:lang w:eastAsia="ru-RU"/>
        </w:rPr>
        <w:t xml:space="preserve"> – восторженное, оранжевый – радостное, теплое, желтый – светлое, приятное, зеленый – спокойное, уравновешенное,  синий – неудовлетворенное, грустное, фиолетовый – тревожное, напряженное,  черный – полный упадок, уныние, белый – трудно сказать. На основе индивидуальных данных может быть составлена </w:t>
      </w:r>
      <w:proofErr w:type="spellStart"/>
      <w:r w:rsidRPr="00EB1A51">
        <w:rPr>
          <w:rFonts w:ascii="Times New Roman" w:eastAsia="Times New Roman" w:hAnsi="Times New Roman" w:cs="Times New Roman"/>
          <w:color w:val="000000"/>
          <w:lang w:eastAsia="ru-RU"/>
        </w:rPr>
        <w:t>цветоматрица</w:t>
      </w:r>
      <w:proofErr w:type="spellEnd"/>
      <w:r w:rsidRPr="00EB1A51">
        <w:rPr>
          <w:rFonts w:ascii="Times New Roman" w:eastAsia="Times New Roman" w:hAnsi="Times New Roman" w:cs="Times New Roman"/>
          <w:color w:val="000000"/>
          <w:lang w:eastAsia="ru-RU"/>
        </w:rPr>
        <w:t xml:space="preserve"> настроения отряда. Сопоставление </w:t>
      </w:r>
      <w:proofErr w:type="spellStart"/>
      <w:r w:rsidRPr="00EB1A51">
        <w:rPr>
          <w:rFonts w:ascii="Times New Roman" w:eastAsia="Times New Roman" w:hAnsi="Times New Roman" w:cs="Times New Roman"/>
          <w:color w:val="000000"/>
          <w:lang w:eastAsia="ru-RU"/>
        </w:rPr>
        <w:t>цветоматриц</w:t>
      </w:r>
      <w:proofErr w:type="spellEnd"/>
      <w:r w:rsidRPr="00EB1A51">
        <w:rPr>
          <w:rFonts w:ascii="Times New Roman" w:eastAsia="Times New Roman" w:hAnsi="Times New Roman" w:cs="Times New Roman"/>
          <w:color w:val="000000"/>
          <w:lang w:eastAsia="ru-RU"/>
        </w:rPr>
        <w:t xml:space="preserve"> в течение смены позволит увидеть динамику эмоциональных состояний, предусмотреть возможные эмоциональные подъемы и спады настроения, увидеть ребят требующих индивидуальной помощи.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Совокупность диагностических методик позволяет педагогам получать адекватную обратную связь о состояниях участников смены.</w:t>
      </w:r>
    </w:p>
    <w:p w:rsidR="00EB1A51" w:rsidRDefault="00EB1A51" w:rsidP="00EB1A51">
      <w:pPr>
        <w:spacing w:after="4" w:line="252" w:lineRule="auto"/>
        <w:ind w:firstLine="306"/>
        <w:jc w:val="both"/>
        <w:rPr>
          <w:rFonts w:ascii="Times New Roman" w:eastAsia="Times New Roman" w:hAnsi="Times New Roman" w:cs="Times New Roman"/>
          <w:b/>
          <w:color w:val="000000"/>
          <w:lang w:eastAsia="ru-RU"/>
        </w:rPr>
      </w:pPr>
    </w:p>
    <w:p w:rsidR="00EB1A51" w:rsidRDefault="00EB1A51" w:rsidP="00EB1A51">
      <w:pPr>
        <w:spacing w:after="4" w:line="252" w:lineRule="auto"/>
        <w:ind w:firstLine="306"/>
        <w:jc w:val="both"/>
        <w:rPr>
          <w:rFonts w:ascii="Times New Roman" w:eastAsia="Times New Roman" w:hAnsi="Times New Roman" w:cs="Times New Roman"/>
          <w:b/>
          <w:color w:val="000000"/>
          <w:lang w:eastAsia="ru-RU"/>
        </w:rPr>
      </w:pPr>
    </w:p>
    <w:p w:rsidR="00EB1A51" w:rsidRPr="00EB1A51" w:rsidRDefault="00EB1A51" w:rsidP="00EB1A51">
      <w:pPr>
        <w:spacing w:after="4" w:line="252" w:lineRule="auto"/>
        <w:ind w:firstLine="306"/>
        <w:jc w:val="both"/>
        <w:rPr>
          <w:rFonts w:ascii="Times New Roman" w:eastAsia="Times New Roman" w:hAnsi="Times New Roman" w:cs="Times New Roman"/>
          <w:b/>
          <w:color w:val="000000"/>
          <w:lang w:eastAsia="ru-RU"/>
        </w:rPr>
      </w:pPr>
      <w:bookmarkStart w:id="1" w:name="_GoBack"/>
      <w:bookmarkEnd w:id="1"/>
      <w:r w:rsidRPr="00EB1A51">
        <w:rPr>
          <w:rFonts w:ascii="Times New Roman" w:eastAsia="Times New Roman" w:hAnsi="Times New Roman" w:cs="Times New Roman"/>
          <w:b/>
          <w:color w:val="000000"/>
          <w:lang w:eastAsia="ru-RU"/>
        </w:rPr>
        <w:lastRenderedPageBreak/>
        <w:t xml:space="preserve">5.5. План-сетка смены </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План-сетка лагерной смены представляет собой целевые ориентиры и перечень ключевых событий каждого дня, отражает логику развития смены. План-сетка не исчерпывает всех видов деятельности участников смены. Например, в ней не отражаются ежедневные ритуальные моменты (зарядка, отрядные круги, утренняя и вечерняя линейка, час песни, игры на свежем воздухе, прогулки, прием пищу, дневной отдых, время личной гигиены и др.). </w:t>
      </w:r>
    </w:p>
    <w:p w:rsidR="00EB1A51" w:rsidRPr="00EB1A51" w:rsidRDefault="00EB1A51" w:rsidP="00EB1A51">
      <w:pPr>
        <w:spacing w:after="4" w:line="252" w:lineRule="auto"/>
        <w:ind w:firstLine="306"/>
        <w:jc w:val="both"/>
        <w:rPr>
          <w:rFonts w:ascii="Times New Roman" w:eastAsia="Times New Roman" w:hAnsi="Times New Roman" w:cs="Times New Roman"/>
          <w:b/>
          <w:color w:val="000000"/>
          <w:lang w:eastAsia="ru-RU"/>
        </w:rPr>
      </w:pPr>
    </w:p>
    <w:p w:rsidR="00EB1A51" w:rsidRPr="00EB1A51" w:rsidRDefault="00EB1A51" w:rsidP="00EB1A51">
      <w:pPr>
        <w:spacing w:after="4" w:line="252" w:lineRule="auto"/>
        <w:ind w:firstLine="306"/>
        <w:jc w:val="both"/>
        <w:rPr>
          <w:rFonts w:ascii="Times New Roman" w:eastAsia="Times New Roman" w:hAnsi="Times New Roman" w:cs="Times New Roman"/>
          <w:b/>
          <w:color w:val="000000"/>
          <w:lang w:eastAsia="ru-RU"/>
        </w:rPr>
      </w:pPr>
      <w:r w:rsidRPr="00EB1A51">
        <w:rPr>
          <w:rFonts w:ascii="Times New Roman" w:eastAsia="Times New Roman" w:hAnsi="Times New Roman" w:cs="Times New Roman"/>
          <w:b/>
          <w:color w:val="000000"/>
          <w:lang w:eastAsia="ru-RU"/>
        </w:rPr>
        <w:t>Примерный распорядок дня</w:t>
      </w:r>
    </w:p>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b/>
          <w:color w:val="000000"/>
          <w:lang w:eastAsia="ru-RU"/>
        </w:rPr>
        <w:t>Примерный план тематического дня</w:t>
      </w:r>
    </w:p>
    <w:tbl>
      <w:tblPr>
        <w:tblStyle w:val="TableGrid"/>
        <w:tblW w:w="6670" w:type="dxa"/>
        <w:tblInd w:w="10" w:type="dxa"/>
        <w:tblCellMar>
          <w:top w:w="57" w:type="dxa"/>
          <w:left w:w="57" w:type="dxa"/>
          <w:right w:w="11" w:type="dxa"/>
        </w:tblCellMar>
        <w:tblLook w:val="04A0" w:firstRow="1" w:lastRow="0" w:firstColumn="1" w:lastColumn="0" w:noHBand="0" w:noVBand="1"/>
      </w:tblPr>
      <w:tblGrid>
        <w:gridCol w:w="760"/>
        <w:gridCol w:w="1706"/>
        <w:gridCol w:w="4204"/>
      </w:tblGrid>
      <w:tr w:rsidR="00EB1A51" w:rsidRPr="00EB1A51" w:rsidTr="00A174F1">
        <w:trPr>
          <w:trHeight w:val="1435"/>
        </w:trPr>
        <w:tc>
          <w:tcPr>
            <w:tcW w:w="538"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 xml:space="preserve">8.00 </w:t>
            </w:r>
          </w:p>
        </w:tc>
        <w:tc>
          <w:tcPr>
            <w:tcW w:w="1209"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П о д ъ е м , утренние режимные моменты</w:t>
            </w:r>
          </w:p>
        </w:tc>
        <w:tc>
          <w:tcPr>
            <w:tcW w:w="492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 xml:space="preserve">Бодрое музыкальное сопровождение, транслируются композиции о мире, дружбе, добре, России, периодически звучат «отбивки» по теме дня, специально записанные </w:t>
            </w:r>
            <w:proofErr w:type="spellStart"/>
            <w:r w:rsidRPr="00EB1A51">
              <w:rPr>
                <w:rFonts w:ascii="Times New Roman" w:hAnsi="Times New Roman" w:cs="Times New Roman"/>
                <w:color w:val="000000"/>
              </w:rPr>
              <w:t>Медиацентром</w:t>
            </w:r>
            <w:proofErr w:type="spellEnd"/>
            <w:r w:rsidRPr="00EB1A51">
              <w:rPr>
                <w:rFonts w:ascii="Times New Roman" w:hAnsi="Times New Roman" w:cs="Times New Roman"/>
                <w:color w:val="000000"/>
              </w:rPr>
              <w:t xml:space="preserve"> лагеря. </w:t>
            </w:r>
          </w:p>
        </w:tc>
      </w:tr>
      <w:tr w:rsidR="00EB1A51" w:rsidRPr="00EB1A51" w:rsidTr="00A174F1">
        <w:trPr>
          <w:trHeight w:val="1436"/>
        </w:trPr>
        <w:tc>
          <w:tcPr>
            <w:tcW w:w="538"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8.30</w:t>
            </w:r>
          </w:p>
        </w:tc>
        <w:tc>
          <w:tcPr>
            <w:tcW w:w="1209"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Тематическая зарядка</w:t>
            </w:r>
          </w:p>
        </w:tc>
        <w:tc>
          <w:tcPr>
            <w:tcW w:w="492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Перед началом зарядки оглашается тема дня и в зарядку вводятся упражнения, символизирующие тему дня (например, гибкость в переговорах, или умение посмотреть на проблему с разных сторон). Рекомендуется также проводить костюмированные зарядки, посвященные культурам разных стран мира. Например, кун-фу зарядка, йога, богатырские бои  и т.п.</w:t>
            </w:r>
          </w:p>
        </w:tc>
      </w:tr>
      <w:tr w:rsidR="00EB1A51" w:rsidRPr="00EB1A51" w:rsidTr="00A174F1">
        <w:trPr>
          <w:trHeight w:val="2117"/>
        </w:trPr>
        <w:tc>
          <w:tcPr>
            <w:tcW w:w="538"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8.45</w:t>
            </w:r>
          </w:p>
        </w:tc>
        <w:tc>
          <w:tcPr>
            <w:tcW w:w="1209"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Утренняя линейка</w:t>
            </w:r>
          </w:p>
        </w:tc>
        <w:tc>
          <w:tcPr>
            <w:tcW w:w="492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 xml:space="preserve">После традиционных ритуальных моментов (подъем флага, гимн, сданные рапорты готовности отрядов к новому дню), дается установка на день, целевой ориентир и вопрос, на который будет необходимо ответить в конце дня. Например, в День Движения Первых - Будь в Движении таким вопросом может быть: Какое из направлений Движения Первых мне ближе </w:t>
            </w:r>
            <w:r w:rsidRPr="00EB1A51">
              <w:rPr>
                <w:rFonts w:ascii="Times New Roman" w:hAnsi="Times New Roman" w:cs="Times New Roman"/>
                <w:color w:val="000000"/>
              </w:rPr>
              <w:lastRenderedPageBreak/>
              <w:t>всего? А Какие направления я мог бы порекомендовать своим друзьям? Почему? Также на линейке анонсируется программа дня и презентуются гости, которые приедут в этот день</w:t>
            </w:r>
          </w:p>
        </w:tc>
      </w:tr>
      <w:tr w:rsidR="00EB1A51" w:rsidRPr="00EB1A51" w:rsidTr="00A174F1">
        <w:trPr>
          <w:trHeight w:val="983"/>
        </w:trPr>
        <w:tc>
          <w:tcPr>
            <w:tcW w:w="538"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lastRenderedPageBreak/>
              <w:t>9.00</w:t>
            </w:r>
          </w:p>
        </w:tc>
        <w:tc>
          <w:tcPr>
            <w:tcW w:w="1209"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Тематический завтрак</w:t>
            </w:r>
          </w:p>
        </w:tc>
        <w:tc>
          <w:tcPr>
            <w:tcW w:w="492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Музыкальное сопровождение подобрано в соответствии с темой дня, при входе в столовую отряды здороваются и желают приятного аппетита творчески (до этого придумывают «</w:t>
            </w:r>
            <w:proofErr w:type="spellStart"/>
            <w:r w:rsidRPr="00EB1A51">
              <w:rPr>
                <w:rFonts w:ascii="Times New Roman" w:hAnsi="Times New Roman" w:cs="Times New Roman"/>
                <w:color w:val="000000"/>
              </w:rPr>
              <w:t>кричалку</w:t>
            </w:r>
            <w:proofErr w:type="spellEnd"/>
            <w:r w:rsidRPr="00EB1A51">
              <w:rPr>
                <w:rFonts w:ascii="Times New Roman" w:hAnsi="Times New Roman" w:cs="Times New Roman"/>
                <w:color w:val="000000"/>
              </w:rPr>
              <w:t>»)</w:t>
            </w:r>
          </w:p>
        </w:tc>
      </w:tr>
      <w:tr w:rsidR="00EB1A51" w:rsidRPr="00EB1A51" w:rsidTr="00A174F1">
        <w:trPr>
          <w:trHeight w:val="973"/>
        </w:trPr>
        <w:tc>
          <w:tcPr>
            <w:tcW w:w="538"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9.30</w:t>
            </w:r>
          </w:p>
        </w:tc>
        <w:tc>
          <w:tcPr>
            <w:tcW w:w="1209"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Уборка комнат и территории</w:t>
            </w:r>
          </w:p>
        </w:tc>
        <w:tc>
          <w:tcPr>
            <w:tcW w:w="492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На это время в лагере также звучит бодрый и вдохновляющий музыкальный фон, который периодически прерывается анонсами предстоящих в дне событий и информационными объявлениями</w:t>
            </w:r>
          </w:p>
        </w:tc>
      </w:tr>
    </w:tbl>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pPr>
    </w:p>
    <w:tbl>
      <w:tblPr>
        <w:tblStyle w:val="TableGrid"/>
        <w:tblW w:w="6670" w:type="dxa"/>
        <w:tblInd w:w="10" w:type="dxa"/>
        <w:tblCellMar>
          <w:top w:w="56" w:type="dxa"/>
          <w:left w:w="57" w:type="dxa"/>
        </w:tblCellMar>
        <w:tblLook w:val="04A0" w:firstRow="1" w:lastRow="0" w:firstColumn="1" w:lastColumn="0" w:noHBand="0" w:noVBand="1"/>
      </w:tblPr>
      <w:tblGrid>
        <w:gridCol w:w="859"/>
        <w:gridCol w:w="2004"/>
        <w:gridCol w:w="3807"/>
      </w:tblGrid>
      <w:tr w:rsidR="00EB1A51" w:rsidRPr="00EB1A51" w:rsidTr="00A174F1">
        <w:trPr>
          <w:trHeight w:val="1750"/>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10.15</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Информационно-просветительское/ образовательное мероприятие</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 xml:space="preserve">Это мероприятие с участием гостей-экспертов (уместны интеграции с обществом «Знание», </w:t>
            </w:r>
            <w:proofErr w:type="spellStart"/>
            <w:r w:rsidRPr="00EB1A51">
              <w:rPr>
                <w:rFonts w:ascii="Times New Roman" w:hAnsi="Times New Roman" w:cs="Times New Roman"/>
                <w:color w:val="000000"/>
              </w:rPr>
              <w:t>Росмолодежью</w:t>
            </w:r>
            <w:proofErr w:type="spellEnd"/>
            <w:r w:rsidRPr="00EB1A51">
              <w:rPr>
                <w:rFonts w:ascii="Times New Roman" w:hAnsi="Times New Roman" w:cs="Times New Roman"/>
                <w:color w:val="000000"/>
              </w:rPr>
              <w:t xml:space="preserve">, региональными общественными объединениями, лидерами общественного мнения, университетами, библиотеками, учреждениями культуры и </w:t>
            </w:r>
            <w:proofErr w:type="gramStart"/>
            <w:r w:rsidRPr="00EB1A51">
              <w:rPr>
                <w:rFonts w:ascii="Times New Roman" w:hAnsi="Times New Roman" w:cs="Times New Roman"/>
                <w:color w:val="000000"/>
              </w:rPr>
              <w:t>т.п. )</w:t>
            </w:r>
            <w:proofErr w:type="gramEnd"/>
            <w:r w:rsidRPr="00EB1A51">
              <w:rPr>
                <w:rFonts w:ascii="Times New Roman" w:hAnsi="Times New Roman" w:cs="Times New Roman"/>
                <w:color w:val="000000"/>
              </w:rPr>
              <w:t xml:space="preserve">. Например, открытый диалог или разговор о важном, встреча с интересным человеком или пресс-конференция с героем. Тематика встреч подбирается в соответствие с целевыми ориентирами дня </w:t>
            </w:r>
          </w:p>
        </w:tc>
      </w:tr>
      <w:tr w:rsidR="00EB1A51" w:rsidRPr="00EB1A51" w:rsidTr="00A174F1">
        <w:trPr>
          <w:trHeight w:val="1966"/>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lastRenderedPageBreak/>
              <w:t>11.30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Образовательная программа</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 xml:space="preserve">Мастер-классы, тренинги, практические занятия, дискуссионные площадки по теме дня, на которые расходятся все участники по интересам, либо по заранее организованной записи. Задача образовательной программы – закрепить в деятельности основные ценности и идеи тематического дня. Рекомендуется при численности участников смены 150 </w:t>
            </w:r>
            <w:proofErr w:type="gramStart"/>
            <w:r w:rsidRPr="00EB1A51">
              <w:rPr>
                <w:rFonts w:ascii="Times New Roman" w:hAnsi="Times New Roman" w:cs="Times New Roman"/>
                <w:color w:val="000000"/>
              </w:rPr>
              <w:t>чел</w:t>
            </w:r>
            <w:proofErr w:type="gramEnd"/>
            <w:r w:rsidRPr="00EB1A51">
              <w:rPr>
                <w:rFonts w:ascii="Times New Roman" w:hAnsi="Times New Roman" w:cs="Times New Roman"/>
                <w:color w:val="000000"/>
              </w:rPr>
              <w:t xml:space="preserve"> параллельно вести не менее 5 видов образовательных активностей. Обеспечивают образовательную программу как методисты, так и приглашенные эксперты</w:t>
            </w:r>
          </w:p>
        </w:tc>
      </w:tr>
      <w:tr w:rsidR="00EB1A51" w:rsidRPr="00EB1A51" w:rsidTr="00A174F1">
        <w:trPr>
          <w:trHeight w:val="238"/>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13.00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Обед</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См. завтрак</w:t>
            </w:r>
          </w:p>
        </w:tc>
      </w:tr>
      <w:tr w:rsidR="00EB1A51" w:rsidRPr="00EB1A51" w:rsidTr="00A174F1">
        <w:trPr>
          <w:trHeight w:val="454"/>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14.00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Дневной отдых</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p>
        </w:tc>
      </w:tr>
      <w:tr w:rsidR="00EB1A51" w:rsidRPr="00EB1A51" w:rsidTr="00A174F1">
        <w:trPr>
          <w:trHeight w:val="238"/>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16.30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Полдник</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См. завтрак</w:t>
            </w:r>
          </w:p>
        </w:tc>
      </w:tr>
      <w:tr w:rsidR="00EB1A51" w:rsidRPr="00EB1A51" w:rsidTr="00A174F1">
        <w:trPr>
          <w:trHeight w:val="1750"/>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17.00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proofErr w:type="spellStart"/>
            <w:r w:rsidRPr="00EB1A51">
              <w:rPr>
                <w:rFonts w:ascii="Times New Roman" w:hAnsi="Times New Roman" w:cs="Times New Roman"/>
                <w:color w:val="000000"/>
              </w:rPr>
              <w:t>Общелагерное</w:t>
            </w:r>
            <w:proofErr w:type="spellEnd"/>
            <w:r w:rsidRPr="00EB1A51">
              <w:rPr>
                <w:rFonts w:ascii="Times New Roman" w:hAnsi="Times New Roman" w:cs="Times New Roman"/>
                <w:color w:val="000000"/>
              </w:rPr>
              <w:t xml:space="preserve"> дело</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Интерактивная отработка ценностей и смыслов, заложенных в утренних событиях. Важным критерием в организации является двигательная активность участников. Форматы: маршрутная игра, соревнование по игровым видам спорта, любые спортивные праздники или соревнования по игровым видам спорта, подвижные игры на воздухе, экскурсии, прогулки. Преимущественное место проведения – открытые площадки лагеря</w:t>
            </w:r>
          </w:p>
        </w:tc>
      </w:tr>
      <w:tr w:rsidR="00EB1A51" w:rsidRPr="00EB1A51" w:rsidTr="00A174F1">
        <w:trPr>
          <w:trHeight w:val="454"/>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18.00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Отрядное время</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Подготовка к вечернему мероприятию</w:t>
            </w:r>
          </w:p>
        </w:tc>
      </w:tr>
      <w:tr w:rsidR="00EB1A51" w:rsidRPr="00EB1A51" w:rsidTr="00A174F1">
        <w:trPr>
          <w:trHeight w:val="238"/>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19.00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ужин</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См. завтрак</w:t>
            </w:r>
          </w:p>
        </w:tc>
      </w:tr>
      <w:tr w:rsidR="00EB1A51" w:rsidRPr="00EB1A51" w:rsidTr="00A174F1">
        <w:trPr>
          <w:trHeight w:val="1144"/>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lastRenderedPageBreak/>
              <w:t>20.00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 xml:space="preserve">Вечернее тематическое </w:t>
            </w:r>
            <w:proofErr w:type="spellStart"/>
            <w:r w:rsidRPr="00EB1A51">
              <w:rPr>
                <w:rFonts w:ascii="Times New Roman" w:hAnsi="Times New Roman" w:cs="Times New Roman"/>
                <w:color w:val="000000"/>
              </w:rPr>
              <w:t>общелагерное</w:t>
            </w:r>
            <w:proofErr w:type="spellEnd"/>
            <w:r w:rsidRPr="00EB1A51">
              <w:rPr>
                <w:rFonts w:ascii="Times New Roman" w:hAnsi="Times New Roman" w:cs="Times New Roman"/>
                <w:color w:val="000000"/>
              </w:rPr>
              <w:t xml:space="preserve"> мероприятие</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 xml:space="preserve">Творческая дискотека, просмотр фильмов.  </w:t>
            </w:r>
          </w:p>
        </w:tc>
      </w:tr>
      <w:tr w:rsidR="00EB1A51" w:rsidRPr="00EB1A51" w:rsidTr="00A174F1">
        <w:trPr>
          <w:trHeight w:val="391"/>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21.15</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вечерка</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p>
        </w:tc>
      </w:tr>
      <w:tr w:rsidR="00EB1A51" w:rsidRPr="00EB1A51" w:rsidTr="00A174F1">
        <w:trPr>
          <w:trHeight w:val="670"/>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21.30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Вечерний сбор отряда</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Отрядная свечка, посвященная анализу событий дня. Подведение итогов, фиксация детских идей и предложений, планирование следующего шага</w:t>
            </w:r>
          </w:p>
        </w:tc>
      </w:tr>
      <w:tr w:rsidR="00EB1A51" w:rsidRPr="00EB1A51" w:rsidTr="00A174F1">
        <w:trPr>
          <w:trHeight w:val="670"/>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21.50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Вечерние режимные моменты</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p>
        </w:tc>
      </w:tr>
      <w:tr w:rsidR="00EB1A51" w:rsidRPr="00EB1A51" w:rsidTr="00A174F1">
        <w:trPr>
          <w:trHeight w:val="886"/>
        </w:trPr>
        <w:tc>
          <w:tcPr>
            <w:tcW w:w="532"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22.00</w:t>
            </w:r>
          </w:p>
        </w:tc>
        <w:tc>
          <w:tcPr>
            <w:tcW w:w="1471"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отбой</w:t>
            </w:r>
          </w:p>
        </w:tc>
        <w:tc>
          <w:tcPr>
            <w:tcW w:w="4667" w:type="dxa"/>
            <w:tcBorders>
              <w:top w:val="single" w:sz="8" w:space="0" w:color="000000"/>
              <w:left w:val="single" w:sz="8" w:space="0" w:color="000000"/>
              <w:bottom w:val="single" w:sz="8" w:space="0" w:color="000000"/>
              <w:right w:val="single" w:sz="8" w:space="0" w:color="000000"/>
            </w:tcBorders>
          </w:tcPr>
          <w:p w:rsidR="00EB1A51" w:rsidRPr="00EB1A51" w:rsidRDefault="00EB1A51" w:rsidP="00EB1A51">
            <w:pPr>
              <w:spacing w:after="4" w:line="252" w:lineRule="auto"/>
              <w:ind w:firstLine="306"/>
              <w:jc w:val="both"/>
              <w:rPr>
                <w:rFonts w:ascii="Times New Roman" w:hAnsi="Times New Roman" w:cs="Times New Roman"/>
                <w:color w:val="000000"/>
              </w:rPr>
            </w:pPr>
            <w:r w:rsidRPr="00EB1A51">
              <w:rPr>
                <w:rFonts w:ascii="Times New Roman" w:hAnsi="Times New Roman" w:cs="Times New Roman"/>
                <w:color w:val="000000"/>
              </w:rPr>
              <w:t>При укладывании ребят рекомендуется рассказать историю или притчу по смыслам прошедшего дня. Приветствуются поучительные истории из жизнеописаний известных личностей, чьи имена упоминались в течение дня</w:t>
            </w:r>
          </w:p>
        </w:tc>
      </w:tr>
    </w:tbl>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sectPr w:rsidR="00EB1A51" w:rsidRPr="00EB1A51" w:rsidSect="0090574B">
          <w:headerReference w:type="even" r:id="rId24"/>
          <w:headerReference w:type="default" r:id="rId25"/>
          <w:footerReference w:type="even" r:id="rId26"/>
          <w:footerReference w:type="default" r:id="rId27"/>
          <w:headerReference w:type="first" r:id="rId28"/>
          <w:footerReference w:type="first" r:id="rId29"/>
          <w:pgSz w:w="8391" w:h="11906"/>
          <w:pgMar w:top="686" w:right="792" w:bottom="1087" w:left="850" w:header="568" w:footer="618" w:gutter="0"/>
          <w:cols w:space="720"/>
        </w:sectPr>
      </w:pPr>
    </w:p>
    <w:p w:rsidR="00EB1A51" w:rsidRPr="00EB1A51" w:rsidRDefault="00EB1A51" w:rsidP="00EB1A51">
      <w:pPr>
        <w:spacing w:after="4" w:line="252" w:lineRule="auto"/>
        <w:jc w:val="both"/>
        <w:rPr>
          <w:rFonts w:ascii="Times New Roman" w:eastAsia="Times New Roman" w:hAnsi="Times New Roman" w:cs="Times New Roman"/>
          <w:b/>
          <w:color w:val="000000"/>
          <w:lang w:eastAsia="ru-RU"/>
        </w:rPr>
      </w:pPr>
      <w:r w:rsidRPr="00EB1A51">
        <w:rPr>
          <w:rFonts w:ascii="Times New Roman" w:eastAsia="Times New Roman" w:hAnsi="Times New Roman" w:cs="Times New Roman"/>
          <w:b/>
          <w:color w:val="000000"/>
          <w:lang w:eastAsia="ru-RU"/>
        </w:rPr>
        <w:lastRenderedPageBreak/>
        <w:t>Рекомендуемая литература</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 xml:space="preserve">Афанасьев С.П., </w:t>
      </w:r>
      <w:proofErr w:type="spellStart"/>
      <w:r w:rsidRPr="00EB1A51">
        <w:rPr>
          <w:rFonts w:ascii="Times New Roman" w:eastAsia="Times New Roman" w:hAnsi="Times New Roman" w:cs="Times New Roman"/>
          <w:i/>
          <w:color w:val="000000"/>
          <w:lang w:eastAsia="ru-RU"/>
        </w:rPr>
        <w:t>Коморин</w:t>
      </w:r>
      <w:proofErr w:type="spellEnd"/>
      <w:r w:rsidRPr="00EB1A51">
        <w:rPr>
          <w:rFonts w:ascii="Times New Roman" w:eastAsia="Times New Roman" w:hAnsi="Times New Roman" w:cs="Times New Roman"/>
          <w:i/>
          <w:color w:val="000000"/>
          <w:lang w:eastAsia="ru-RU"/>
        </w:rPr>
        <w:t xml:space="preserve"> С.В., Тимонин А.И.</w:t>
      </w:r>
      <w:r w:rsidRPr="00EB1A51">
        <w:rPr>
          <w:rFonts w:ascii="Times New Roman" w:eastAsia="Times New Roman" w:hAnsi="Times New Roman" w:cs="Times New Roman"/>
          <w:color w:val="000000"/>
          <w:lang w:eastAsia="ru-RU"/>
        </w:rPr>
        <w:t xml:space="preserve"> Что делать с детьми в загородном лагере. Кострома: МЦ «Вариант», 2001 г. 224 с.</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Куприянов Б.В.</w:t>
      </w:r>
      <w:r w:rsidRPr="00EB1A51">
        <w:rPr>
          <w:rFonts w:ascii="Times New Roman" w:eastAsia="Times New Roman" w:hAnsi="Times New Roman" w:cs="Times New Roman"/>
          <w:color w:val="000000"/>
          <w:lang w:eastAsia="ru-RU"/>
        </w:rPr>
        <w:t xml:space="preserve"> Формы воспитательной работы с детским объединением. Учебно-методическое пособие. 3-е изд., </w:t>
      </w:r>
      <w:proofErr w:type="spellStart"/>
      <w:r w:rsidRPr="00EB1A51">
        <w:rPr>
          <w:rFonts w:ascii="Times New Roman" w:eastAsia="Times New Roman" w:hAnsi="Times New Roman" w:cs="Times New Roman"/>
          <w:color w:val="000000"/>
          <w:lang w:eastAsia="ru-RU"/>
        </w:rPr>
        <w:t>перераб</w:t>
      </w:r>
      <w:proofErr w:type="spellEnd"/>
      <w:proofErr w:type="gramStart"/>
      <w:r w:rsidRPr="00EB1A51">
        <w:rPr>
          <w:rFonts w:ascii="Times New Roman" w:eastAsia="Times New Roman" w:hAnsi="Times New Roman" w:cs="Times New Roman"/>
          <w:color w:val="000000"/>
          <w:lang w:eastAsia="ru-RU"/>
        </w:rPr>
        <w:t>.</w:t>
      </w:r>
      <w:proofErr w:type="gramEnd"/>
      <w:r w:rsidRPr="00EB1A51">
        <w:rPr>
          <w:rFonts w:ascii="Times New Roman" w:eastAsia="Times New Roman" w:hAnsi="Times New Roman" w:cs="Times New Roman"/>
          <w:color w:val="000000"/>
          <w:lang w:eastAsia="ru-RU"/>
        </w:rPr>
        <w:t xml:space="preserve"> и исп. Кострома: КГУ, 2000.</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proofErr w:type="spellStart"/>
      <w:r w:rsidRPr="00EB1A51">
        <w:rPr>
          <w:rFonts w:ascii="Times New Roman" w:eastAsia="Times New Roman" w:hAnsi="Times New Roman" w:cs="Times New Roman"/>
          <w:i/>
          <w:color w:val="000000"/>
          <w:lang w:eastAsia="ru-RU"/>
        </w:rPr>
        <w:t>Лутошкин</w:t>
      </w:r>
      <w:proofErr w:type="spellEnd"/>
      <w:r w:rsidRPr="00EB1A51">
        <w:rPr>
          <w:rFonts w:ascii="Times New Roman" w:eastAsia="Times New Roman" w:hAnsi="Times New Roman" w:cs="Times New Roman"/>
          <w:i/>
          <w:color w:val="000000"/>
          <w:lang w:eastAsia="ru-RU"/>
        </w:rPr>
        <w:t xml:space="preserve"> А.Н. </w:t>
      </w:r>
      <w:r w:rsidRPr="00EB1A51">
        <w:rPr>
          <w:rFonts w:ascii="Times New Roman" w:eastAsia="Times New Roman" w:hAnsi="Times New Roman" w:cs="Times New Roman"/>
          <w:color w:val="000000"/>
          <w:lang w:eastAsia="ru-RU"/>
        </w:rPr>
        <w:t xml:space="preserve">Как вести за собой: Старшеклассникам об основах организаторской работы. – 2-е изд., </w:t>
      </w:r>
      <w:proofErr w:type="spellStart"/>
      <w:r w:rsidRPr="00EB1A51">
        <w:rPr>
          <w:rFonts w:ascii="Times New Roman" w:eastAsia="Times New Roman" w:hAnsi="Times New Roman" w:cs="Times New Roman"/>
          <w:color w:val="000000"/>
          <w:lang w:eastAsia="ru-RU"/>
        </w:rPr>
        <w:t>перераб</w:t>
      </w:r>
      <w:proofErr w:type="spellEnd"/>
      <w:proofErr w:type="gramStart"/>
      <w:r w:rsidRPr="00EB1A51">
        <w:rPr>
          <w:rFonts w:ascii="Times New Roman" w:eastAsia="Times New Roman" w:hAnsi="Times New Roman" w:cs="Times New Roman"/>
          <w:color w:val="000000"/>
          <w:lang w:eastAsia="ru-RU"/>
        </w:rPr>
        <w:t>.</w:t>
      </w:r>
      <w:proofErr w:type="gramEnd"/>
      <w:r w:rsidRPr="00EB1A51">
        <w:rPr>
          <w:rFonts w:ascii="Times New Roman" w:eastAsia="Times New Roman" w:hAnsi="Times New Roman" w:cs="Times New Roman"/>
          <w:color w:val="000000"/>
          <w:lang w:eastAsia="ru-RU"/>
        </w:rPr>
        <w:t xml:space="preserve"> и доп. – М.: Просвещение, 1981. – 208 с.</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proofErr w:type="spellStart"/>
      <w:r w:rsidRPr="00EB1A51">
        <w:rPr>
          <w:rFonts w:ascii="Times New Roman" w:eastAsia="Times New Roman" w:hAnsi="Times New Roman" w:cs="Times New Roman"/>
          <w:i/>
          <w:color w:val="000000"/>
          <w:lang w:eastAsia="ru-RU"/>
        </w:rPr>
        <w:t>Лутошкин</w:t>
      </w:r>
      <w:proofErr w:type="spellEnd"/>
      <w:r w:rsidRPr="00EB1A51">
        <w:rPr>
          <w:rFonts w:ascii="Times New Roman" w:eastAsia="Times New Roman" w:hAnsi="Times New Roman" w:cs="Times New Roman"/>
          <w:i/>
          <w:color w:val="000000"/>
          <w:lang w:eastAsia="ru-RU"/>
        </w:rPr>
        <w:t xml:space="preserve"> А.Н. </w:t>
      </w:r>
      <w:r w:rsidRPr="00EB1A51">
        <w:rPr>
          <w:rFonts w:ascii="Times New Roman" w:eastAsia="Times New Roman" w:hAnsi="Times New Roman" w:cs="Times New Roman"/>
          <w:color w:val="000000"/>
          <w:lang w:eastAsia="ru-RU"/>
        </w:rPr>
        <w:t>Эмоциональные потенциалы коллектива. М., 1988.</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proofErr w:type="spellStart"/>
      <w:r w:rsidRPr="00EB1A51">
        <w:rPr>
          <w:rFonts w:ascii="Times New Roman" w:eastAsia="Times New Roman" w:hAnsi="Times New Roman" w:cs="Times New Roman"/>
          <w:i/>
          <w:color w:val="000000"/>
          <w:lang w:eastAsia="ru-RU"/>
        </w:rPr>
        <w:t>Немов</w:t>
      </w:r>
      <w:proofErr w:type="spellEnd"/>
      <w:r w:rsidRPr="00EB1A51">
        <w:rPr>
          <w:rFonts w:ascii="Times New Roman" w:eastAsia="Times New Roman" w:hAnsi="Times New Roman" w:cs="Times New Roman"/>
          <w:i/>
          <w:color w:val="000000"/>
          <w:lang w:eastAsia="ru-RU"/>
        </w:rPr>
        <w:t xml:space="preserve"> Р.С., Кирпичник А.Г. </w:t>
      </w:r>
      <w:r w:rsidRPr="00EB1A51">
        <w:rPr>
          <w:rFonts w:ascii="Times New Roman" w:eastAsia="Times New Roman" w:hAnsi="Times New Roman" w:cs="Times New Roman"/>
          <w:color w:val="000000"/>
          <w:lang w:eastAsia="ru-RU"/>
        </w:rPr>
        <w:t>Путь к коллективу. М., 1988.</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Областной лагерь актива молодёжи имени А.Н. </w:t>
      </w:r>
      <w:proofErr w:type="spellStart"/>
      <w:r w:rsidRPr="00EB1A51">
        <w:rPr>
          <w:rFonts w:ascii="Times New Roman" w:eastAsia="Times New Roman" w:hAnsi="Times New Roman" w:cs="Times New Roman"/>
          <w:color w:val="000000"/>
          <w:lang w:eastAsia="ru-RU"/>
        </w:rPr>
        <w:t>Лутошкина</w:t>
      </w:r>
      <w:proofErr w:type="spellEnd"/>
      <w:r w:rsidRPr="00EB1A51">
        <w:rPr>
          <w:rFonts w:ascii="Times New Roman" w:eastAsia="Times New Roman" w:hAnsi="Times New Roman" w:cs="Times New Roman"/>
          <w:color w:val="000000"/>
          <w:lang w:eastAsia="ru-RU"/>
        </w:rPr>
        <w:t xml:space="preserve"> «Комсорг»: Школа лидера (цикл учебно-развивающих занятий областного лагеря актива молодёжи имени А.Н. </w:t>
      </w:r>
      <w:proofErr w:type="spellStart"/>
      <w:r w:rsidRPr="00EB1A51">
        <w:rPr>
          <w:rFonts w:ascii="Times New Roman" w:eastAsia="Times New Roman" w:hAnsi="Times New Roman" w:cs="Times New Roman"/>
          <w:color w:val="000000"/>
          <w:lang w:eastAsia="ru-RU"/>
        </w:rPr>
        <w:t>Лутошкина</w:t>
      </w:r>
      <w:proofErr w:type="spellEnd"/>
      <w:r w:rsidRPr="00EB1A51">
        <w:rPr>
          <w:rFonts w:ascii="Times New Roman" w:eastAsia="Times New Roman" w:hAnsi="Times New Roman" w:cs="Times New Roman"/>
          <w:color w:val="000000"/>
          <w:lang w:eastAsia="ru-RU"/>
        </w:rPr>
        <w:t xml:space="preserve"> «Комсорг» / Автор-составитель А. И. Тимонин. Кострома: КГУ им. Н.А. Некрасова, 2012. 84 с.</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Областной лагерь старшеклассников имени А. Н. </w:t>
      </w:r>
      <w:proofErr w:type="spellStart"/>
      <w:r w:rsidRPr="00EB1A51">
        <w:rPr>
          <w:rFonts w:ascii="Times New Roman" w:eastAsia="Times New Roman" w:hAnsi="Times New Roman" w:cs="Times New Roman"/>
          <w:color w:val="000000"/>
          <w:lang w:eastAsia="ru-RU"/>
        </w:rPr>
        <w:t>Лутошкина</w:t>
      </w:r>
      <w:proofErr w:type="spellEnd"/>
      <w:r w:rsidRPr="00EB1A51">
        <w:rPr>
          <w:rFonts w:ascii="Times New Roman" w:eastAsia="Times New Roman" w:hAnsi="Times New Roman" w:cs="Times New Roman"/>
          <w:color w:val="000000"/>
          <w:lang w:eastAsia="ru-RU"/>
        </w:rPr>
        <w:t xml:space="preserve">: программа лагеря и методические материалы / Автор-составитель А. И. Тимонин. </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Кострома: Студия оперативной полиграфии «Авантитул», 2004. 59 с. Сайт </w:t>
      </w:r>
      <w:proofErr w:type="spellStart"/>
      <w:proofErr w:type="gramStart"/>
      <w:r w:rsidRPr="00EB1A51">
        <w:rPr>
          <w:rFonts w:ascii="Times New Roman" w:eastAsia="Times New Roman" w:hAnsi="Times New Roman" w:cs="Times New Roman"/>
          <w:color w:val="000000"/>
          <w:lang w:eastAsia="ru-RU"/>
        </w:rPr>
        <w:t>будьвдвижении.рф</w:t>
      </w:r>
      <w:proofErr w:type="spellEnd"/>
      <w:proofErr w:type="gramEnd"/>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 xml:space="preserve">Титова Е.В. </w:t>
      </w:r>
      <w:r w:rsidRPr="00EB1A51">
        <w:rPr>
          <w:rFonts w:ascii="Times New Roman" w:eastAsia="Times New Roman" w:hAnsi="Times New Roman" w:cs="Times New Roman"/>
          <w:color w:val="000000"/>
          <w:lang w:eastAsia="ru-RU"/>
        </w:rPr>
        <w:t>Если знать, как действовать: разговор о методике воспитания: Книга для учителя. М.: Просвещение, 1993.</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i/>
          <w:color w:val="000000"/>
          <w:lang w:eastAsia="ru-RU"/>
        </w:rPr>
        <w:t xml:space="preserve">Уманский Л.И. </w:t>
      </w:r>
      <w:r w:rsidRPr="00EB1A51">
        <w:rPr>
          <w:rFonts w:ascii="Times New Roman" w:eastAsia="Times New Roman" w:hAnsi="Times New Roman" w:cs="Times New Roman"/>
          <w:color w:val="000000"/>
          <w:lang w:eastAsia="ru-RU"/>
        </w:rPr>
        <w:t>Психология организаторской деятельности школьников. М.: Просвещение, 1980.</w:t>
      </w:r>
    </w:p>
    <w:p w:rsidR="00EB1A51" w:rsidRPr="00EB1A51" w:rsidRDefault="00EB1A51" w:rsidP="00EB1A51">
      <w:pPr>
        <w:spacing w:after="4" w:line="252" w:lineRule="auto"/>
        <w:jc w:val="both"/>
        <w:rPr>
          <w:rFonts w:ascii="Times New Roman" w:eastAsia="Times New Roman" w:hAnsi="Times New Roman" w:cs="Times New Roman"/>
          <w:b/>
          <w:color w:val="000000"/>
          <w:lang w:eastAsia="ru-RU"/>
        </w:rPr>
      </w:pPr>
      <w:r w:rsidRPr="00EB1A51">
        <w:rPr>
          <w:rFonts w:ascii="Times New Roman" w:eastAsia="Times New Roman" w:hAnsi="Times New Roman" w:cs="Times New Roman"/>
          <w:b/>
          <w:color w:val="000000"/>
          <w:lang w:eastAsia="ru-RU"/>
        </w:rPr>
        <w:t>Информационно-справочные и поисковые системы</w:t>
      </w:r>
    </w:p>
    <w:p w:rsidR="00EB1A51" w:rsidRPr="00EB1A51" w:rsidRDefault="00EB1A51" w:rsidP="00EB1A51">
      <w:pPr>
        <w:numPr>
          <w:ilvl w:val="0"/>
          <w:numId w:val="17"/>
        </w:numPr>
        <w:spacing w:after="4" w:line="252" w:lineRule="auto"/>
        <w:jc w:val="both"/>
        <w:rPr>
          <w:rFonts w:ascii="Times New Roman" w:eastAsia="Times New Roman" w:hAnsi="Times New Roman" w:cs="Times New Roman"/>
          <w:color w:val="000000"/>
          <w:lang w:eastAsia="ru-RU"/>
        </w:rPr>
      </w:pPr>
      <w:proofErr w:type="spellStart"/>
      <w:r w:rsidRPr="00EB1A51">
        <w:rPr>
          <w:rFonts w:ascii="Times New Roman" w:eastAsia="Times New Roman" w:hAnsi="Times New Roman" w:cs="Times New Roman"/>
          <w:color w:val="000000"/>
          <w:lang w:eastAsia="ru-RU"/>
        </w:rPr>
        <w:t>Вожатый.ру</w:t>
      </w:r>
      <w:hyperlink r:id="rId30">
        <w:r w:rsidRPr="00EB1A51">
          <w:rPr>
            <w:rFonts w:ascii="Times New Roman" w:eastAsia="Times New Roman" w:hAnsi="Times New Roman" w:cs="Times New Roman"/>
            <w:color w:val="0563C1"/>
            <w:u w:val="single"/>
            <w:lang w:eastAsia="ru-RU"/>
          </w:rPr>
          <w:t>http</w:t>
        </w:r>
        <w:proofErr w:type="spellEnd"/>
        <w:r w:rsidRPr="00EB1A51">
          <w:rPr>
            <w:rFonts w:ascii="Times New Roman" w:eastAsia="Times New Roman" w:hAnsi="Times New Roman" w:cs="Times New Roman"/>
            <w:color w:val="0563C1"/>
            <w:u w:val="single"/>
            <w:lang w:eastAsia="ru-RU"/>
          </w:rPr>
          <w:t>://www.vozhatiy.ru/documents/1.html</w:t>
        </w:r>
      </w:hyperlink>
      <w:r w:rsidRPr="00EB1A51">
        <w:rPr>
          <w:rFonts w:ascii="Times New Roman" w:eastAsia="Times New Roman" w:hAnsi="Times New Roman" w:cs="Times New Roman"/>
          <w:color w:val="000000"/>
          <w:lang w:eastAsia="ru-RU"/>
        </w:rPr>
        <w:t xml:space="preserve"> </w:t>
      </w:r>
    </w:p>
    <w:p w:rsidR="00EB1A51" w:rsidRPr="00EB1A51" w:rsidRDefault="00EB1A51" w:rsidP="00EB1A51">
      <w:pPr>
        <w:numPr>
          <w:ilvl w:val="0"/>
          <w:numId w:val="17"/>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Вожатый – профессия нужная</w:t>
      </w:r>
      <w:hyperlink r:id="rId31">
        <w:r w:rsidRPr="00EB1A51">
          <w:rPr>
            <w:rFonts w:ascii="Times New Roman" w:eastAsia="Times New Roman" w:hAnsi="Times New Roman" w:cs="Times New Roman"/>
            <w:color w:val="0563C1"/>
            <w:u w:val="single"/>
            <w:lang w:eastAsia="ru-RU"/>
          </w:rPr>
          <w:t>http://www.openclass.ru/knowledgedbs/40773</w:t>
        </w:r>
      </w:hyperlink>
      <w:r w:rsidRPr="00EB1A51">
        <w:rPr>
          <w:rFonts w:ascii="Times New Roman" w:eastAsia="Times New Roman" w:hAnsi="Times New Roman" w:cs="Times New Roman"/>
          <w:color w:val="000000"/>
          <w:lang w:eastAsia="ru-RU"/>
        </w:rPr>
        <w:t xml:space="preserve"> </w:t>
      </w:r>
    </w:p>
    <w:p w:rsidR="00EB1A51" w:rsidRPr="00EB1A51" w:rsidRDefault="00EB1A51" w:rsidP="00EB1A51">
      <w:pPr>
        <w:numPr>
          <w:ilvl w:val="0"/>
          <w:numId w:val="17"/>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Единая коллекция цифровых образовательных ресурсов</w:t>
      </w:r>
      <w:hyperlink r:id="rId32">
        <w:r w:rsidRPr="00EB1A51">
          <w:rPr>
            <w:rFonts w:ascii="Times New Roman" w:eastAsia="Times New Roman" w:hAnsi="Times New Roman" w:cs="Times New Roman"/>
            <w:color w:val="0563C1"/>
            <w:u w:val="single"/>
            <w:lang w:eastAsia="ru-RU"/>
          </w:rPr>
          <w:t>http://schoolcollection.edu.ru</w:t>
        </w:r>
      </w:hyperlink>
      <w:r w:rsidRPr="00EB1A51">
        <w:rPr>
          <w:rFonts w:ascii="Times New Roman" w:eastAsia="Times New Roman" w:hAnsi="Times New Roman" w:cs="Times New Roman"/>
          <w:color w:val="000000"/>
          <w:lang w:eastAsia="ru-RU"/>
        </w:rPr>
        <w:t xml:space="preserve"> </w:t>
      </w:r>
    </w:p>
    <w:p w:rsidR="00EB1A51" w:rsidRPr="00EB1A51" w:rsidRDefault="00EB1A51" w:rsidP="00EB1A51">
      <w:pPr>
        <w:numPr>
          <w:ilvl w:val="0"/>
          <w:numId w:val="17"/>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ВК блог «</w:t>
      </w:r>
      <w:proofErr w:type="spellStart"/>
      <w:r w:rsidRPr="00EB1A51">
        <w:rPr>
          <w:rFonts w:ascii="Times New Roman" w:eastAsia="Times New Roman" w:hAnsi="Times New Roman" w:cs="Times New Roman"/>
          <w:color w:val="000000"/>
          <w:lang w:eastAsia="ru-RU"/>
        </w:rPr>
        <w:t>Вожатик»</w:t>
      </w:r>
      <w:hyperlink r:id="rId33">
        <w:r w:rsidRPr="00EB1A51">
          <w:rPr>
            <w:rFonts w:ascii="Times New Roman" w:eastAsia="Times New Roman" w:hAnsi="Times New Roman" w:cs="Times New Roman"/>
            <w:color w:val="0563C1"/>
            <w:u w:val="single"/>
            <w:lang w:eastAsia="ru-RU"/>
          </w:rPr>
          <w:t>https</w:t>
        </w:r>
        <w:proofErr w:type="spellEnd"/>
        <w:r w:rsidRPr="00EB1A51">
          <w:rPr>
            <w:rFonts w:ascii="Times New Roman" w:eastAsia="Times New Roman" w:hAnsi="Times New Roman" w:cs="Times New Roman"/>
            <w:color w:val="0563C1"/>
            <w:u w:val="single"/>
            <w:lang w:eastAsia="ru-RU"/>
          </w:rPr>
          <w:t>://vk.com/</w:t>
        </w:r>
        <w:proofErr w:type="spellStart"/>
        <w:r w:rsidRPr="00EB1A51">
          <w:rPr>
            <w:rFonts w:ascii="Times New Roman" w:eastAsia="Times New Roman" w:hAnsi="Times New Roman" w:cs="Times New Roman"/>
            <w:color w:val="0563C1"/>
            <w:u w:val="single"/>
            <w:lang w:eastAsia="ru-RU"/>
          </w:rPr>
          <w:t>vojatnik</w:t>
        </w:r>
        <w:proofErr w:type="spellEnd"/>
      </w:hyperlink>
      <w:r w:rsidRPr="00EB1A51">
        <w:rPr>
          <w:rFonts w:ascii="Times New Roman" w:eastAsia="Times New Roman" w:hAnsi="Times New Roman" w:cs="Times New Roman"/>
          <w:color w:val="000000"/>
          <w:lang w:eastAsia="ru-RU"/>
        </w:rPr>
        <w:t xml:space="preserve"> </w:t>
      </w:r>
    </w:p>
    <w:p w:rsidR="00EB1A51" w:rsidRPr="00EB1A51" w:rsidRDefault="00EB1A51" w:rsidP="00EB1A51">
      <w:pPr>
        <w:numPr>
          <w:ilvl w:val="0"/>
          <w:numId w:val="17"/>
        </w:numPr>
        <w:spacing w:after="4" w:line="252" w:lineRule="auto"/>
        <w:jc w:val="both"/>
        <w:rPr>
          <w:rFonts w:ascii="Times New Roman" w:eastAsia="Times New Roman" w:hAnsi="Times New Roman" w:cs="Times New Roman"/>
          <w:color w:val="000000"/>
          <w:lang w:eastAsia="ru-RU"/>
        </w:rPr>
      </w:pPr>
      <w:proofErr w:type="spellStart"/>
      <w:r>
        <w:rPr>
          <w:rFonts w:ascii="Times New Roman" w:eastAsia="Times New Roman" w:hAnsi="Times New Roman" w:cs="Times New Roman"/>
          <w:color w:val="000000"/>
          <w:lang w:eastAsia="ru-RU"/>
        </w:rPr>
        <w:t>Ру</w:t>
      </w:r>
      <w:proofErr w:type="spellEnd"/>
      <w:r w:rsidRPr="00EB1A51">
        <w:rPr>
          <w:rFonts w:ascii="Times New Roman" w:eastAsia="Times New Roman" w:hAnsi="Times New Roman" w:cs="Times New Roman"/>
          <w:color w:val="000000"/>
          <w:lang w:eastAsia="ru-RU"/>
        </w:rPr>
        <w:t xml:space="preserve">-туб канал «Линейка» </w:t>
      </w:r>
      <w:hyperlink r:id="rId34">
        <w:r w:rsidRPr="00EB1A51">
          <w:rPr>
            <w:rFonts w:ascii="Times New Roman" w:eastAsia="Times New Roman" w:hAnsi="Times New Roman" w:cs="Times New Roman"/>
            <w:color w:val="0563C1"/>
            <w:u w:val="single"/>
            <w:lang w:eastAsia="ru-RU"/>
          </w:rPr>
          <w:t>https://www.youtube.com/channel/UCRj_bsHPPTLTHcnEOiIdoyg</w:t>
        </w:r>
      </w:hyperlink>
      <w:r w:rsidRPr="00EB1A51">
        <w:rPr>
          <w:rFonts w:ascii="Times New Roman" w:eastAsia="Times New Roman" w:hAnsi="Times New Roman" w:cs="Times New Roman"/>
          <w:color w:val="000000"/>
          <w:lang w:eastAsia="ru-RU"/>
        </w:rPr>
        <w:t xml:space="preserve"> </w:t>
      </w:r>
    </w:p>
    <w:p w:rsidR="00EB1A51" w:rsidRPr="00EB1A51" w:rsidRDefault="00EB1A51" w:rsidP="00EB1A51">
      <w:pPr>
        <w:numPr>
          <w:ilvl w:val="0"/>
          <w:numId w:val="17"/>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 xml:space="preserve">Сайт «Реальный лагерь» </w:t>
      </w:r>
      <w:hyperlink r:id="rId35">
        <w:r w:rsidRPr="00EB1A51">
          <w:rPr>
            <w:rFonts w:ascii="Times New Roman" w:eastAsia="Times New Roman" w:hAnsi="Times New Roman" w:cs="Times New Roman"/>
            <w:color w:val="0563C1"/>
            <w:u w:val="single"/>
            <w:lang w:eastAsia="ru-RU"/>
          </w:rPr>
          <w:t xml:space="preserve">https://dzen.ru/a/Y9rbVJVP1AH68W8F? </w:t>
        </w:r>
        <w:proofErr w:type="spellStart"/>
        <w:r w:rsidRPr="00EB1A51">
          <w:rPr>
            <w:rFonts w:ascii="Times New Roman" w:eastAsia="Times New Roman" w:hAnsi="Times New Roman" w:cs="Times New Roman"/>
            <w:color w:val="0563C1"/>
            <w:u w:val="single"/>
            <w:lang w:eastAsia="ru-RU"/>
          </w:rPr>
          <w:t>referrer_clid</w:t>
        </w:r>
        <w:proofErr w:type="spellEnd"/>
        <w:r w:rsidRPr="00EB1A51">
          <w:rPr>
            <w:rFonts w:ascii="Times New Roman" w:eastAsia="Times New Roman" w:hAnsi="Times New Roman" w:cs="Times New Roman"/>
            <w:color w:val="0563C1"/>
            <w:u w:val="single"/>
            <w:lang w:eastAsia="ru-RU"/>
          </w:rPr>
          <w:t>=1400&amp;</w:t>
        </w:r>
      </w:hyperlink>
    </w:p>
    <w:p w:rsidR="00EB1A51" w:rsidRPr="00EB1A51" w:rsidRDefault="00EB1A51" w:rsidP="00EB1A51">
      <w:pPr>
        <w:numPr>
          <w:ilvl w:val="0"/>
          <w:numId w:val="17"/>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lastRenderedPageBreak/>
        <w:t xml:space="preserve"> Сайт для вожатых. Шпаргалка. В помощь вожатому</w:t>
      </w:r>
      <w:hyperlink r:id="rId36">
        <w:r w:rsidRPr="00EB1A51">
          <w:rPr>
            <w:rFonts w:ascii="Times New Roman" w:eastAsia="Times New Roman" w:hAnsi="Times New Roman" w:cs="Times New Roman"/>
            <w:color w:val="0563C1"/>
            <w:u w:val="single"/>
            <w:lang w:eastAsia="ru-RU"/>
          </w:rPr>
          <w:t>http://www.salvetour.ru/_text01.html</w:t>
        </w:r>
      </w:hyperlink>
      <w:r w:rsidRPr="00EB1A51">
        <w:rPr>
          <w:rFonts w:ascii="Times New Roman" w:eastAsia="Times New Roman" w:hAnsi="Times New Roman" w:cs="Times New Roman"/>
          <w:color w:val="000000"/>
          <w:lang w:eastAsia="ru-RU"/>
        </w:rPr>
        <w:t xml:space="preserve"> </w:t>
      </w:r>
    </w:p>
    <w:p w:rsidR="00EB1A51" w:rsidRPr="00EB1A51" w:rsidRDefault="00EB1A51" w:rsidP="00EB1A51">
      <w:pPr>
        <w:numPr>
          <w:ilvl w:val="0"/>
          <w:numId w:val="17"/>
        </w:numPr>
        <w:spacing w:after="4" w:line="252" w:lineRule="auto"/>
        <w:jc w:val="both"/>
        <w:rPr>
          <w:rFonts w:ascii="Times New Roman" w:eastAsia="Times New Roman" w:hAnsi="Times New Roman" w:cs="Times New Roman"/>
          <w:color w:val="000000"/>
          <w:lang w:eastAsia="ru-RU"/>
        </w:rPr>
      </w:pPr>
      <w:proofErr w:type="gramStart"/>
      <w:r w:rsidRPr="00EB1A51">
        <w:rPr>
          <w:rFonts w:ascii="Times New Roman" w:eastAsia="Times New Roman" w:hAnsi="Times New Roman" w:cs="Times New Roman"/>
          <w:color w:val="000000"/>
          <w:lang w:eastAsia="ru-RU"/>
        </w:rPr>
        <w:t>Сайт  –</w:t>
      </w:r>
      <w:proofErr w:type="gramEnd"/>
      <w:r w:rsidRPr="00EB1A51">
        <w:rPr>
          <w:rFonts w:ascii="Times New Roman" w:eastAsia="Times New Roman" w:hAnsi="Times New Roman" w:cs="Times New Roman"/>
          <w:color w:val="000000"/>
          <w:lang w:eastAsia="ru-RU"/>
        </w:rPr>
        <w:t>«РОИЦ детям»</w:t>
      </w:r>
    </w:p>
    <w:p w:rsidR="00EB1A51" w:rsidRPr="00EB1A51" w:rsidRDefault="00EB1A51" w:rsidP="00EB1A51">
      <w:pPr>
        <w:spacing w:after="4" w:line="252" w:lineRule="auto"/>
        <w:jc w:val="both"/>
        <w:rPr>
          <w:rFonts w:ascii="Times New Roman" w:eastAsia="Times New Roman" w:hAnsi="Times New Roman" w:cs="Times New Roman"/>
          <w:color w:val="000000"/>
          <w:lang w:eastAsia="ru-RU"/>
        </w:rPr>
      </w:pPr>
      <w:hyperlink r:id="rId37">
        <w:r w:rsidRPr="00EB1A51">
          <w:rPr>
            <w:rFonts w:ascii="Times New Roman" w:eastAsia="Times New Roman" w:hAnsi="Times New Roman" w:cs="Times New Roman"/>
            <w:color w:val="0563C1"/>
            <w:u w:val="single"/>
            <w:lang w:eastAsia="ru-RU"/>
          </w:rPr>
          <w:t>https://rocit.ru/knowledge/for-children</w:t>
        </w:r>
      </w:hyperlink>
      <w:r w:rsidRPr="00EB1A51">
        <w:rPr>
          <w:rFonts w:ascii="Times New Roman" w:eastAsia="Times New Roman" w:hAnsi="Times New Roman" w:cs="Times New Roman"/>
          <w:color w:val="000000"/>
          <w:lang w:eastAsia="ru-RU"/>
        </w:rPr>
        <w:t xml:space="preserve"> </w:t>
      </w:r>
    </w:p>
    <w:p w:rsidR="00EB1A51" w:rsidRPr="00EB1A51" w:rsidRDefault="00EB1A51" w:rsidP="00EB1A51">
      <w:pPr>
        <w:numPr>
          <w:ilvl w:val="0"/>
          <w:numId w:val="17"/>
        </w:numPr>
        <w:spacing w:after="4" w:line="252" w:lineRule="auto"/>
        <w:jc w:val="both"/>
        <w:rPr>
          <w:rFonts w:ascii="Times New Roman" w:eastAsia="Times New Roman" w:hAnsi="Times New Roman" w:cs="Times New Roman"/>
          <w:color w:val="000000"/>
          <w:lang w:eastAsia="ru-RU"/>
        </w:rPr>
      </w:pPr>
      <w:r w:rsidRPr="00EB1A51">
        <w:rPr>
          <w:rFonts w:ascii="Times New Roman" w:eastAsia="Times New Roman" w:hAnsi="Times New Roman" w:cs="Times New Roman"/>
          <w:color w:val="000000"/>
          <w:lang w:eastAsia="ru-RU"/>
        </w:rPr>
        <w:t>Форум для вожатых</w:t>
      </w:r>
      <w:hyperlink r:id="rId38">
        <w:r w:rsidRPr="00EB1A51">
          <w:rPr>
            <w:rFonts w:ascii="Times New Roman" w:eastAsia="Times New Roman" w:hAnsi="Times New Roman" w:cs="Times New Roman"/>
            <w:color w:val="0563C1"/>
            <w:u w:val="single"/>
            <w:lang w:eastAsia="ru-RU"/>
          </w:rPr>
          <w:t>https://ped-kopilka.ru/letnii-otdyh/kopilka-vozhatogo.html</w:t>
        </w:r>
      </w:hyperlink>
      <w:r w:rsidRPr="00EB1A51">
        <w:rPr>
          <w:rFonts w:ascii="Times New Roman" w:eastAsia="Times New Roman" w:hAnsi="Times New Roman" w:cs="Times New Roman"/>
          <w:color w:val="000000"/>
          <w:lang w:eastAsia="ru-RU"/>
        </w:rPr>
        <w:t xml:space="preserve"> </w:t>
      </w:r>
    </w:p>
    <w:p w:rsidR="00EB1A51" w:rsidRPr="00EB1A51" w:rsidRDefault="00EB1A51" w:rsidP="00EB1A51">
      <w:pPr>
        <w:spacing w:after="4" w:line="252" w:lineRule="auto"/>
        <w:jc w:val="both"/>
        <w:rPr>
          <w:rFonts w:ascii="Times New Roman" w:eastAsia="Times New Roman" w:hAnsi="Times New Roman" w:cs="Times New Roman"/>
          <w:b/>
          <w:color w:val="000000"/>
          <w:lang w:eastAsia="ru-RU"/>
        </w:rPr>
      </w:pPr>
      <w:r w:rsidRPr="00EB1A51">
        <w:rPr>
          <w:rFonts w:ascii="Times New Roman" w:eastAsia="Times New Roman" w:hAnsi="Times New Roman" w:cs="Times New Roman"/>
          <w:color w:val="000000"/>
          <w:lang w:eastAsia="ru-RU"/>
        </w:rPr>
        <w:t>Должностная инструкция вожатого</w:t>
      </w:r>
      <w:hyperlink r:id="rId39">
        <w:r w:rsidRPr="00EB1A51">
          <w:rPr>
            <w:rFonts w:ascii="Times New Roman" w:eastAsia="Times New Roman" w:hAnsi="Times New Roman" w:cs="Times New Roman"/>
            <w:color w:val="0563C1"/>
            <w:u w:val="single"/>
            <w:lang w:eastAsia="ru-RU"/>
          </w:rPr>
          <w:t>https://summercamp.ru/Должностная_инструкция_вожатого</w:t>
        </w:r>
      </w:hyperlink>
    </w:p>
    <w:p w:rsidR="00EB1A51" w:rsidRDefault="00EB1A51" w:rsidP="00EB1A51"/>
    <w:p w:rsidR="00EB1A51" w:rsidRPr="00EB1A51" w:rsidRDefault="00EB1A51" w:rsidP="00EB1A51">
      <w:pPr>
        <w:spacing w:after="4" w:line="252" w:lineRule="auto"/>
        <w:ind w:firstLine="306"/>
        <w:jc w:val="both"/>
        <w:rPr>
          <w:rFonts w:ascii="Times New Roman" w:eastAsia="Times New Roman" w:hAnsi="Times New Roman" w:cs="Times New Roman"/>
          <w:color w:val="000000"/>
          <w:lang w:eastAsia="ru-RU"/>
        </w:rPr>
        <w:sectPr w:rsidR="00EB1A51" w:rsidRPr="00EB1A51">
          <w:headerReference w:type="even" r:id="rId40"/>
          <w:headerReference w:type="default" r:id="rId41"/>
          <w:footerReference w:type="even" r:id="rId42"/>
          <w:footerReference w:type="default" r:id="rId43"/>
          <w:headerReference w:type="first" r:id="rId44"/>
          <w:footerReference w:type="first" r:id="rId45"/>
          <w:pgSz w:w="8391" w:h="11906"/>
          <w:pgMar w:top="851" w:right="790" w:bottom="1063" w:left="850" w:header="720" w:footer="618" w:gutter="0"/>
          <w:cols w:space="720"/>
        </w:sectPr>
      </w:pPr>
    </w:p>
    <w:p w:rsidR="0000198E" w:rsidRDefault="0000198E" w:rsidP="00EB1A51">
      <w:pPr>
        <w:spacing w:after="4" w:line="252" w:lineRule="auto"/>
        <w:jc w:val="both"/>
      </w:pPr>
    </w:p>
    <w:sectPr w:rsidR="000019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roid Sans Fallback">
    <w:panose1 w:val="00000000000000000000"/>
    <w:charset w:val="00"/>
    <w:family w:val="roman"/>
    <w:notTrueType/>
    <w:pitch w:val="default"/>
  </w:font>
  <w:font w:name="Droid Sans Devanagari">
    <w:panose1 w:val="00000000000000000000"/>
    <w:charset w:val="00"/>
    <w:family w:val="roman"/>
    <w:notTrueType/>
    <w:pitch w:val="default"/>
  </w:font>
  <w:font w:name="Trebuchet MS">
    <w:panose1 w:val="020B0603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Pr>
      <w:spacing w:after="0"/>
      <w:ind w:right="184"/>
      <w:jc w:val="center"/>
    </w:pPr>
    <w:r>
      <w:rPr>
        <w:sz w:val="21"/>
      </w:rPr>
      <w:fldChar w:fldCharType="begin"/>
    </w:r>
    <w:r>
      <w:rPr>
        <w:sz w:val="21"/>
      </w:rPr>
      <w:instrText xml:space="preserve"> PAG</w:instrText>
    </w:r>
    <w:r>
      <w:rPr>
        <w:sz w:val="21"/>
      </w:rPr>
      <w:instrText xml:space="preserve">E   \* MERGEFORMAT </w:instrText>
    </w:r>
    <w:r>
      <w:rPr>
        <w:sz w:val="21"/>
      </w:rPr>
      <w:fldChar w:fldCharType="separate"/>
    </w:r>
    <w:r>
      <w:rPr>
        <w:noProof/>
        <w:sz w:val="21"/>
      </w:rPr>
      <w:t>10</w:t>
    </w:r>
    <w:r>
      <w:rPr>
        <w:sz w:val="21"/>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Pr>
      <w:spacing w:after="0"/>
      <w:ind w:right="184"/>
      <w:jc w:val="center"/>
    </w:pPr>
    <w:r>
      <w:rPr>
        <w:sz w:val="21"/>
      </w:rPr>
      <w:fldChar w:fldCharType="begin"/>
    </w:r>
    <w:r>
      <w:rPr>
        <w:sz w:val="21"/>
      </w:rPr>
      <w:instrText xml:space="preserve"> PAGE   \* MERGEFORMAT </w:instrText>
    </w:r>
    <w:r>
      <w:rPr>
        <w:sz w:val="21"/>
      </w:rPr>
      <w:fldChar w:fldCharType="separate"/>
    </w:r>
    <w:r>
      <w:rPr>
        <w:sz w:val="21"/>
      </w:rPr>
      <w:t>6</w:t>
    </w:r>
    <w:r>
      <w:rPr>
        <w:sz w:val="21"/>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964264"/>
      <w:docPartObj>
        <w:docPartGallery w:val="Page Numbers (Bottom of Page)"/>
        <w:docPartUnique/>
      </w:docPartObj>
    </w:sdtPr>
    <w:sdtEndPr/>
    <w:sdtContent>
      <w:p w:rsidR="0090574B" w:rsidRDefault="00EB1A51">
        <w:pPr>
          <w:pStyle w:val="a3"/>
          <w:jc w:val="center"/>
        </w:pPr>
        <w:r>
          <w:fldChar w:fldCharType="begin"/>
        </w:r>
        <w:r>
          <w:instrText>PAGE   \* MERGEFORMAT</w:instrText>
        </w:r>
        <w:r>
          <w:fldChar w:fldCharType="separate"/>
        </w:r>
        <w:r>
          <w:rPr>
            <w:noProof/>
          </w:rPr>
          <w:t>18</w:t>
        </w:r>
        <w:r>
          <w:fldChar w:fldCharType="end"/>
        </w:r>
      </w:p>
    </w:sdtContent>
  </w:sdt>
  <w:p w:rsidR="0090574B" w:rsidRDefault="00EB1A51"/>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 w:rsidR="0090574B" w:rsidRDefault="00EB1A51"/>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 w:rsidR="0090574B" w:rsidRDefault="00EB1A51"/>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Pr>
      <w:spacing w:after="0"/>
      <w:ind w:right="58"/>
      <w:jc w:val="center"/>
    </w:pPr>
    <w:r>
      <w:rPr>
        <w:sz w:val="21"/>
      </w:rPr>
      <w:fldChar w:fldCharType="begin"/>
    </w:r>
    <w:r>
      <w:rPr>
        <w:sz w:val="21"/>
      </w:rPr>
      <w:instrText xml:space="preserve"> PAGE   \* MERGEFORMAT </w:instrText>
    </w:r>
    <w:r>
      <w:rPr>
        <w:sz w:val="21"/>
      </w:rPr>
      <w:fldChar w:fldCharType="separate"/>
    </w:r>
    <w:r>
      <w:rPr>
        <w:noProof/>
        <w:sz w:val="21"/>
      </w:rPr>
      <w:t>20</w:t>
    </w:r>
    <w:r>
      <w:rPr>
        <w:sz w:val="21"/>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Pr>
      <w:spacing w:after="0"/>
      <w:ind w:right="58"/>
      <w:jc w:val="center"/>
    </w:pPr>
    <w:r>
      <w:rPr>
        <w:sz w:val="21"/>
      </w:rPr>
      <w:fldChar w:fldCharType="begin"/>
    </w:r>
    <w:r>
      <w:rPr>
        <w:sz w:val="21"/>
      </w:rPr>
      <w:instrText xml:space="preserve"> PAGE   \* MERGEFORMAT </w:instrText>
    </w:r>
    <w:r>
      <w:rPr>
        <w:sz w:val="21"/>
      </w:rPr>
      <w:fldChar w:fldCharType="separate"/>
    </w:r>
    <w:r>
      <w:rPr>
        <w:noProof/>
        <w:sz w:val="21"/>
      </w:rPr>
      <w:t>29</w:t>
    </w:r>
    <w:r>
      <w:rPr>
        <w:sz w:val="21"/>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Pr>
      <w:spacing w:after="0"/>
      <w:ind w:right="58"/>
      <w:jc w:val="center"/>
    </w:pPr>
    <w:r>
      <w:rPr>
        <w:sz w:val="21"/>
      </w:rPr>
      <w:fldChar w:fldCharType="begin"/>
    </w:r>
    <w:r>
      <w:rPr>
        <w:sz w:val="21"/>
      </w:rPr>
      <w:instrText xml:space="preserve"> PAGE   \* MERGEFORMAT </w:instrText>
    </w:r>
    <w:r>
      <w:rPr>
        <w:sz w:val="21"/>
      </w:rPr>
      <w:fldChar w:fldCharType="separate"/>
    </w:r>
    <w:r>
      <w:rPr>
        <w:sz w:val="21"/>
      </w:rPr>
      <w:t>6</w:t>
    </w:r>
    <w:r>
      <w:rPr>
        <w:sz w:val="21"/>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Pr>
      <w:spacing w:after="0"/>
      <w:ind w:right="60"/>
      <w:jc w:val="center"/>
    </w:pPr>
    <w:r>
      <w:rPr>
        <w:sz w:val="21"/>
      </w:rPr>
      <w:fldChar w:fldCharType="begin"/>
    </w:r>
    <w:r>
      <w:rPr>
        <w:sz w:val="21"/>
      </w:rPr>
      <w:instrText xml:space="preserve"> PAGE   \* MERGEFORMAT </w:instrText>
    </w:r>
    <w:r>
      <w:rPr>
        <w:sz w:val="21"/>
      </w:rPr>
      <w:fldChar w:fldCharType="separate"/>
    </w:r>
    <w:r>
      <w:rPr>
        <w:noProof/>
        <w:sz w:val="21"/>
      </w:rPr>
      <w:t>26</w:t>
    </w:r>
    <w:r>
      <w:rPr>
        <w:sz w:val="21"/>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Pr>
      <w:spacing w:after="0"/>
      <w:ind w:right="60"/>
      <w:jc w:val="center"/>
    </w:pPr>
    <w:r>
      <w:rPr>
        <w:sz w:val="21"/>
      </w:rPr>
      <w:fldChar w:fldCharType="begin"/>
    </w:r>
    <w:r>
      <w:rPr>
        <w:sz w:val="21"/>
      </w:rPr>
      <w:instrText xml:space="preserve"> PAGE   \* MERGEFORMAT </w:instrText>
    </w:r>
    <w:r>
      <w:rPr>
        <w:sz w:val="21"/>
      </w:rPr>
      <w:fldChar w:fldCharType="separate"/>
    </w:r>
    <w:r>
      <w:rPr>
        <w:noProof/>
        <w:sz w:val="21"/>
      </w:rPr>
      <w:t>32</w:t>
    </w:r>
    <w:r>
      <w:rPr>
        <w:sz w:val="21"/>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Pr>
      <w:spacing w:after="0"/>
      <w:ind w:right="60"/>
      <w:jc w:val="center"/>
    </w:pPr>
    <w:r>
      <w:rPr>
        <w:sz w:val="21"/>
      </w:rPr>
      <w:fldChar w:fldCharType="begin"/>
    </w:r>
    <w:r>
      <w:rPr>
        <w:sz w:val="21"/>
      </w:rPr>
      <w:instrText xml:space="preserve"> PAGE   \* MERGEFORMAT </w:instrText>
    </w:r>
    <w:r>
      <w:rPr>
        <w:sz w:val="21"/>
      </w:rPr>
      <w:fldChar w:fldCharType="separate"/>
    </w:r>
    <w:r>
      <w:rPr>
        <w:sz w:val="21"/>
      </w:rPr>
      <w:t>6</w:t>
    </w:r>
    <w:r>
      <w:rPr>
        <w:sz w:val="21"/>
      </w:rPr>
      <w:fldChar w:fldCharType="end"/>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 w:rsidR="0090574B" w:rsidRDefault="00EB1A51"/>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 w:rsidR="0090574B" w:rsidRDefault="00EB1A51"/>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 w:rsidR="0090574B" w:rsidRDefault="00EB1A51"/>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Pr>
      <w:spacing w:after="0"/>
      <w:ind w:right="60"/>
      <w:jc w:val="right"/>
    </w:pPr>
    <w:r>
      <w:t>-</w: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74B" w:rsidRDefault="00EB1A51">
    <w:pPr>
      <w:spacing w:after="0"/>
      <w:ind w:right="60"/>
      <w:jc w:val="right"/>
    </w:pPr>
    <w: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23A47"/>
    <w:multiLevelType w:val="multilevel"/>
    <w:tmpl w:val="FB3E3D46"/>
    <w:lvl w:ilvl="0">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BB113C"/>
    <w:multiLevelType w:val="hybridMultilevel"/>
    <w:tmpl w:val="DDCEDEAC"/>
    <w:lvl w:ilvl="0" w:tplc="1620348A">
      <w:start w:val="1"/>
      <w:numFmt w:val="bullet"/>
      <w:lvlText w:val="–"/>
      <w:lvlJc w:val="left"/>
      <w:pPr>
        <w:ind w:left="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2C8C9C6">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94C3FFA">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9A082D2">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51052EA">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10CCFD8">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C7AA102">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F6C225C">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554ADF2">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E042F3"/>
    <w:multiLevelType w:val="hybridMultilevel"/>
    <w:tmpl w:val="46B283D8"/>
    <w:lvl w:ilvl="0" w:tplc="7CF660A4">
      <w:start w:val="1"/>
      <w:numFmt w:val="decimal"/>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E504F0A">
      <w:start w:val="1"/>
      <w:numFmt w:val="lowerLetter"/>
      <w:lvlText w:val="%2"/>
      <w:lvlJc w:val="left"/>
      <w:pPr>
        <w:ind w:left="13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3803B8C">
      <w:start w:val="1"/>
      <w:numFmt w:val="lowerRoman"/>
      <w:lvlText w:val="%3"/>
      <w:lvlJc w:val="left"/>
      <w:pPr>
        <w:ind w:left="21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948D1D6">
      <w:start w:val="1"/>
      <w:numFmt w:val="decimal"/>
      <w:lvlText w:val="%4"/>
      <w:lvlJc w:val="left"/>
      <w:pPr>
        <w:ind w:left="28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2E0243A">
      <w:start w:val="1"/>
      <w:numFmt w:val="lowerLetter"/>
      <w:lvlText w:val="%5"/>
      <w:lvlJc w:val="left"/>
      <w:pPr>
        <w:ind w:left="35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085883B4">
      <w:start w:val="1"/>
      <w:numFmt w:val="lowerRoman"/>
      <w:lvlText w:val="%6"/>
      <w:lvlJc w:val="left"/>
      <w:pPr>
        <w:ind w:left="427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6AE163E">
      <w:start w:val="1"/>
      <w:numFmt w:val="decimal"/>
      <w:lvlText w:val="%7"/>
      <w:lvlJc w:val="left"/>
      <w:pPr>
        <w:ind w:left="49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C4CEA92">
      <w:start w:val="1"/>
      <w:numFmt w:val="lowerLetter"/>
      <w:lvlText w:val="%8"/>
      <w:lvlJc w:val="left"/>
      <w:pPr>
        <w:ind w:left="57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542F826">
      <w:start w:val="1"/>
      <w:numFmt w:val="lowerRoman"/>
      <w:lvlText w:val="%9"/>
      <w:lvlJc w:val="left"/>
      <w:pPr>
        <w:ind w:left="64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35C654A"/>
    <w:multiLevelType w:val="hybridMultilevel"/>
    <w:tmpl w:val="446E8F50"/>
    <w:lvl w:ilvl="0" w:tplc="512ED5AA">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3260D88">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B8ABA8">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6666E7E">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74E4CD8">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9DAB602">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A2A37E">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9C6216">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C40C234">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9883DC6"/>
    <w:multiLevelType w:val="hybridMultilevel"/>
    <w:tmpl w:val="59F4585A"/>
    <w:lvl w:ilvl="0" w:tplc="61D8FFC4">
      <w:start w:val="1"/>
      <w:numFmt w:val="decimal"/>
      <w:lvlText w:val="%1."/>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574F096">
      <w:start w:val="1"/>
      <w:numFmt w:val="lowerLetter"/>
      <w:lvlText w:val="%2"/>
      <w:lvlJc w:val="left"/>
      <w:pPr>
        <w:ind w:left="1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FD8E9D8">
      <w:start w:val="1"/>
      <w:numFmt w:val="lowerRoman"/>
      <w:lvlText w:val="%3"/>
      <w:lvlJc w:val="left"/>
      <w:pPr>
        <w:ind w:left="1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E65B48">
      <w:start w:val="1"/>
      <w:numFmt w:val="decimal"/>
      <w:lvlText w:val="%4"/>
      <w:lvlJc w:val="left"/>
      <w:pPr>
        <w:ind w:left="2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56047C">
      <w:start w:val="1"/>
      <w:numFmt w:val="lowerLetter"/>
      <w:lvlText w:val="%5"/>
      <w:lvlJc w:val="left"/>
      <w:pPr>
        <w:ind w:left="3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D43B18">
      <w:start w:val="1"/>
      <w:numFmt w:val="lowerRoman"/>
      <w:lvlText w:val="%6"/>
      <w:lvlJc w:val="left"/>
      <w:pPr>
        <w:ind w:left="4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F98C28C">
      <w:start w:val="1"/>
      <w:numFmt w:val="decimal"/>
      <w:lvlText w:val="%7"/>
      <w:lvlJc w:val="left"/>
      <w:pPr>
        <w:ind w:left="4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FA2D0E2">
      <w:start w:val="1"/>
      <w:numFmt w:val="lowerLetter"/>
      <w:lvlText w:val="%8"/>
      <w:lvlJc w:val="left"/>
      <w:pPr>
        <w:ind w:left="5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150937A">
      <w:start w:val="1"/>
      <w:numFmt w:val="lowerRoman"/>
      <w:lvlText w:val="%9"/>
      <w:lvlJc w:val="left"/>
      <w:pPr>
        <w:ind w:left="63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25F517C"/>
    <w:multiLevelType w:val="hybridMultilevel"/>
    <w:tmpl w:val="823836F0"/>
    <w:lvl w:ilvl="0" w:tplc="00B6AF16">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70E94E">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EC80F36">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A84C98A">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C43256">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81CAE08">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89C1978">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EC4E4EE">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14D382">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B6B624E"/>
    <w:multiLevelType w:val="hybridMultilevel"/>
    <w:tmpl w:val="479227E2"/>
    <w:lvl w:ilvl="0" w:tplc="5B924D9C">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A2688E8">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05AC630">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725582">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0C1FDA">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13CEA7C">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3248C4">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B44438">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00637E">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FB86A91"/>
    <w:multiLevelType w:val="hybridMultilevel"/>
    <w:tmpl w:val="024C76B4"/>
    <w:lvl w:ilvl="0" w:tplc="63820D94">
      <w:start w:val="1"/>
      <w:numFmt w:val="bullet"/>
      <w:lvlText w:val="–"/>
      <w:lvlJc w:val="left"/>
      <w:pPr>
        <w:ind w:left="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0622040">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F4069E2">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6A4234">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EC30BA">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2D43472">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3982214">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3B48E02">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23031AC">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89A1BFC"/>
    <w:multiLevelType w:val="hybridMultilevel"/>
    <w:tmpl w:val="8DC8C3F8"/>
    <w:lvl w:ilvl="0" w:tplc="77EE40A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4AF8C2">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804C152">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1DAC1D4">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50F3E6">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186384">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9882F4">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BB6342E">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4AC0E52">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8093C7F"/>
    <w:multiLevelType w:val="hybridMultilevel"/>
    <w:tmpl w:val="0EFC18EC"/>
    <w:lvl w:ilvl="0" w:tplc="996A1FA0">
      <w:start w:val="1"/>
      <w:numFmt w:val="bullet"/>
      <w:lvlText w:val="◊"/>
      <w:lvlJc w:val="left"/>
      <w:pPr>
        <w:ind w:left="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06C43E">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F683154">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8A2046">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7022C52">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F9683D8">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B44404">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4EE176">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72C3976">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4F1587F"/>
    <w:multiLevelType w:val="hybridMultilevel"/>
    <w:tmpl w:val="8848B032"/>
    <w:lvl w:ilvl="0" w:tplc="E0746EB0">
      <w:start w:val="1"/>
      <w:numFmt w:val="bullet"/>
      <w:lvlText w:val="–"/>
      <w:lvlJc w:val="left"/>
      <w:pPr>
        <w:ind w:left="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5FCFD4C">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ED43F7E">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ECA1BAA">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DCE71A4">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1C6D55E">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1DC53BA">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24AA3CA">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5226BAE">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B1C16B5"/>
    <w:multiLevelType w:val="hybridMultilevel"/>
    <w:tmpl w:val="A49C6370"/>
    <w:lvl w:ilvl="0" w:tplc="45A07E6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7D4CC10">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5E320A">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34FAA4">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746F760">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7963494">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B41AD2">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B8A91E">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77670B0">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E0B261A"/>
    <w:multiLevelType w:val="hybridMultilevel"/>
    <w:tmpl w:val="E81E7C12"/>
    <w:lvl w:ilvl="0" w:tplc="3E281282">
      <w:start w:val="1"/>
      <w:numFmt w:val="bullet"/>
      <w:lvlText w:val="◊"/>
      <w:lvlJc w:val="left"/>
      <w:pPr>
        <w:ind w:left="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9949A92">
      <w:start w:val="1"/>
      <w:numFmt w:val="bullet"/>
      <w:lvlText w:val="o"/>
      <w:lvlJc w:val="left"/>
      <w:pPr>
        <w:ind w:left="13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7F468E8">
      <w:start w:val="1"/>
      <w:numFmt w:val="bullet"/>
      <w:lvlText w:val="▪"/>
      <w:lvlJc w:val="left"/>
      <w:pPr>
        <w:ind w:left="20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DE2BDEC">
      <w:start w:val="1"/>
      <w:numFmt w:val="bullet"/>
      <w:lvlText w:val="•"/>
      <w:lvlJc w:val="left"/>
      <w:pPr>
        <w:ind w:left="28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E3CD972">
      <w:start w:val="1"/>
      <w:numFmt w:val="bullet"/>
      <w:lvlText w:val="o"/>
      <w:lvlJc w:val="left"/>
      <w:pPr>
        <w:ind w:left="35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8C83AA">
      <w:start w:val="1"/>
      <w:numFmt w:val="bullet"/>
      <w:lvlText w:val="▪"/>
      <w:lvlJc w:val="left"/>
      <w:pPr>
        <w:ind w:left="42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0E2F6D2">
      <w:start w:val="1"/>
      <w:numFmt w:val="bullet"/>
      <w:lvlText w:val="•"/>
      <w:lvlJc w:val="left"/>
      <w:pPr>
        <w:ind w:left="49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A0240EA">
      <w:start w:val="1"/>
      <w:numFmt w:val="bullet"/>
      <w:lvlText w:val="o"/>
      <w:lvlJc w:val="left"/>
      <w:pPr>
        <w:ind w:left="56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60B84">
      <w:start w:val="1"/>
      <w:numFmt w:val="bullet"/>
      <w:lvlText w:val="▪"/>
      <w:lvlJc w:val="left"/>
      <w:pPr>
        <w:ind w:left="64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0A26E3"/>
    <w:multiLevelType w:val="hybridMultilevel"/>
    <w:tmpl w:val="F63862F0"/>
    <w:lvl w:ilvl="0" w:tplc="1DDE0D36">
      <w:start w:val="1"/>
      <w:numFmt w:val="bullet"/>
      <w:lvlText w:val="–"/>
      <w:lvlJc w:val="left"/>
      <w:pPr>
        <w:ind w:left="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D4A6A0A">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8887FDC">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CC0652">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B52494A">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14B48C">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04A834">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AF6B676">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A4CC68A">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3C816C7"/>
    <w:multiLevelType w:val="hybridMultilevel"/>
    <w:tmpl w:val="1B0E422E"/>
    <w:lvl w:ilvl="0" w:tplc="5768CCDC">
      <w:start w:val="1"/>
      <w:numFmt w:val="bullet"/>
      <w:lvlText w:val="–"/>
      <w:lvlJc w:val="left"/>
      <w:pPr>
        <w:ind w:left="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1BA1F56">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0368FDC">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7220896">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F14C348">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ECA0192">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5E020A">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A0A01E">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3D2AE9C">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5F75AE4"/>
    <w:multiLevelType w:val="hybridMultilevel"/>
    <w:tmpl w:val="67E0944C"/>
    <w:lvl w:ilvl="0" w:tplc="BC6611C4">
      <w:start w:val="1"/>
      <w:numFmt w:val="bullet"/>
      <w:lvlText w:val="–"/>
      <w:lvlJc w:val="left"/>
      <w:pPr>
        <w:ind w:left="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8DCA338">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C2848BA">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500070">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3F88958">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24A78A">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25497DE">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44C5396">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CA3548">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6EB6712"/>
    <w:multiLevelType w:val="hybridMultilevel"/>
    <w:tmpl w:val="F9303CB8"/>
    <w:lvl w:ilvl="0" w:tplc="E914301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0A2B3BA">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D749440">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2188B56">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F14D13E">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E88734C">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C62E76">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12C4F6">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FEA17A6">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16"/>
  </w:num>
  <w:num w:numId="4">
    <w:abstractNumId w:val="11"/>
  </w:num>
  <w:num w:numId="5">
    <w:abstractNumId w:val="9"/>
  </w:num>
  <w:num w:numId="6">
    <w:abstractNumId w:val="12"/>
  </w:num>
  <w:num w:numId="7">
    <w:abstractNumId w:val="15"/>
  </w:num>
  <w:num w:numId="8">
    <w:abstractNumId w:val="6"/>
  </w:num>
  <w:num w:numId="9">
    <w:abstractNumId w:val="5"/>
  </w:num>
  <w:num w:numId="10">
    <w:abstractNumId w:val="10"/>
  </w:num>
  <w:num w:numId="11">
    <w:abstractNumId w:val="7"/>
  </w:num>
  <w:num w:numId="12">
    <w:abstractNumId w:val="14"/>
  </w:num>
  <w:num w:numId="13">
    <w:abstractNumId w:val="1"/>
  </w:num>
  <w:num w:numId="14">
    <w:abstractNumId w:val="13"/>
  </w:num>
  <w:num w:numId="15">
    <w:abstractNumId w:val="2"/>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A02"/>
    <w:rsid w:val="0000198E"/>
    <w:rsid w:val="003A6A02"/>
    <w:rsid w:val="00EB1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858C0"/>
  <w15:chartTrackingRefBased/>
  <w15:docId w15:val="{E4485B43-6A24-444F-BB74-A226C940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B1A51"/>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B1A51"/>
  </w:style>
  <w:style w:type="table" w:customStyle="1" w:styleId="TableGrid">
    <w:name w:val="TableGrid"/>
    <w:rsid w:val="00EB1A51"/>
    <w:pPr>
      <w:spacing w:after="0" w:line="240" w:lineRule="auto"/>
    </w:pPr>
    <w:rPr>
      <w:rFonts w:eastAsia="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7.xml"/><Relationship Id="rId26" Type="http://schemas.openxmlformats.org/officeDocument/2006/relationships/footer" Target="footer10.xml"/><Relationship Id="rId39" Type="http://schemas.openxmlformats.org/officeDocument/2006/relationships/hyperlink" Target="https://summercamp.ru/&#1044;&#1086;&#1083;&#1078;&#1085;&#1086;&#1089;&#1090;&#1085;&#1072;&#1103;_&#1080;&#1085;&#1089;&#1090;&#1088;&#1091;&#1082;&#1094;&#1080;&#1103;_&#1074;&#1086;&#1078;&#1072;&#1090;&#1086;&#1075;&#1086;" TargetMode="External"/><Relationship Id="rId21" Type="http://schemas.openxmlformats.org/officeDocument/2006/relationships/footer" Target="footer8.xml"/><Relationship Id="rId34" Type="http://schemas.openxmlformats.org/officeDocument/2006/relationships/hyperlink" Target="https://www.youtube.com/channel/UCRj_bsHPPTLTHcnEOiIdoyg" TargetMode="External"/><Relationship Id="rId42" Type="http://schemas.openxmlformats.org/officeDocument/2006/relationships/footer" Target="footer13.xml"/><Relationship Id="rId47" Type="http://schemas.openxmlformats.org/officeDocument/2006/relationships/theme" Target="theme/theme1.xml"/><Relationship Id="rId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10.xml"/><Relationship Id="rId32" Type="http://schemas.openxmlformats.org/officeDocument/2006/relationships/hyperlink" Target="http://schoolcollection.edu.ru/" TargetMode="External"/><Relationship Id="rId37" Type="http://schemas.openxmlformats.org/officeDocument/2006/relationships/hyperlink" Target="https://rocit.ru/knowledge/for-children" TargetMode="External"/><Relationship Id="rId40" Type="http://schemas.openxmlformats.org/officeDocument/2006/relationships/header" Target="header13.xml"/><Relationship Id="rId45"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yperlink" Target="http://www.salvetour.ru/_text01.html" TargetMode="Externa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yperlink" Target="http://www.openclass.ru/knowledgedbs/40773" TargetMode="Externa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eader" Target="header9.xml"/><Relationship Id="rId27" Type="http://schemas.openxmlformats.org/officeDocument/2006/relationships/footer" Target="footer11.xml"/><Relationship Id="rId30" Type="http://schemas.openxmlformats.org/officeDocument/2006/relationships/hyperlink" Target="http://www.vozhatiy.ru/documents/1.html" TargetMode="External"/><Relationship Id="rId35" Type="http://schemas.openxmlformats.org/officeDocument/2006/relationships/hyperlink" Target="https://dzen.ru/a/Y9rbVJVP1AH68W8F?referrer_clid=1400&amp;" TargetMode="External"/><Relationship Id="rId43" Type="http://schemas.openxmlformats.org/officeDocument/2006/relationships/footer" Target="footer14.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header" Target="header11.xml"/><Relationship Id="rId33" Type="http://schemas.openxmlformats.org/officeDocument/2006/relationships/hyperlink" Target="https://vk.com/vojatnik" TargetMode="External"/><Relationship Id="rId38" Type="http://schemas.openxmlformats.org/officeDocument/2006/relationships/hyperlink" Target="https://ped-kopilka.ru/letnii-otdyh/kopilka-vozhatogo.html" TargetMode="External"/><Relationship Id="rId46" Type="http://schemas.openxmlformats.org/officeDocument/2006/relationships/fontTable" Target="fontTable.xml"/><Relationship Id="rId20" Type="http://schemas.openxmlformats.org/officeDocument/2006/relationships/footer" Target="footer7.xml"/><Relationship Id="rId41"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E39E8-4885-4610-92AF-9DC770A4E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7207</Words>
  <Characters>41081</Characters>
  <Application>Microsoft Office Word</Application>
  <DocSecurity>0</DocSecurity>
  <Lines>342</Lines>
  <Paragraphs>96</Paragraphs>
  <ScaleCrop>false</ScaleCrop>
  <Company/>
  <LinksUpToDate>false</LinksUpToDate>
  <CharactersWithSpaces>48192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2025-06-10T07:24:00Z</dcterms:created>
  <dcterms:modified xsi:type="dcterms:W3CDTF">2025-06-10T07:26:00Z</dcterms:modified>
</cp:coreProperties>
</file>