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22" w:rsidRDefault="00934D22">
      <w:pPr>
        <w:pStyle w:val="a3"/>
        <w:spacing w:before="1"/>
        <w:ind w:left="0" w:firstLine="0"/>
        <w:jc w:val="left"/>
        <w:rPr>
          <w:sz w:val="19"/>
        </w:rPr>
      </w:pPr>
    </w:p>
    <w:p w:rsidR="00934D22" w:rsidRDefault="00934D22">
      <w:pPr>
        <w:rPr>
          <w:sz w:val="19"/>
        </w:rPr>
        <w:sectPr w:rsidR="00934D22">
          <w:footerReference w:type="default" r:id="rId7"/>
          <w:type w:val="continuous"/>
          <w:pgSz w:w="11910" w:h="16840"/>
          <w:pgMar w:top="1580" w:right="740" w:bottom="940" w:left="80" w:header="720" w:footer="749" w:gutter="0"/>
          <w:pgNumType w:start="1"/>
          <w:cols w:space="720"/>
        </w:sectPr>
      </w:pPr>
    </w:p>
    <w:p w:rsidR="00934D22" w:rsidRDefault="00934D22">
      <w:pPr>
        <w:pStyle w:val="a3"/>
        <w:ind w:left="0" w:firstLine="0"/>
        <w:jc w:val="left"/>
        <w:rPr>
          <w:rFonts w:ascii="Arial MT"/>
          <w:sz w:val="20"/>
        </w:rPr>
      </w:pPr>
    </w:p>
    <w:p w:rsidR="00934D22" w:rsidRDefault="00934D22">
      <w:pPr>
        <w:pStyle w:val="a3"/>
        <w:spacing w:before="8"/>
        <w:ind w:left="0" w:firstLine="0"/>
        <w:jc w:val="left"/>
        <w:rPr>
          <w:rFonts w:ascii="Arial MT"/>
          <w:sz w:val="18"/>
        </w:rPr>
      </w:pPr>
    </w:p>
    <w:p w:rsidR="00627897" w:rsidRDefault="00627897" w:rsidP="00627897">
      <w:pPr>
        <w:widowControl/>
        <w:autoSpaceDE/>
        <w:autoSpaceDN/>
        <w:rPr>
          <w:sz w:val="28"/>
        </w:rPr>
        <w:sectPr w:rsidR="00627897" w:rsidSect="00627897">
          <w:type w:val="continuous"/>
          <w:pgSz w:w="11910" w:h="16840"/>
          <w:pgMar w:top="1400" w:right="740" w:bottom="1060" w:left="80" w:header="720" w:footer="863" w:gutter="0"/>
          <w:pgNumType w:start="1"/>
          <w:cols w:space="720"/>
        </w:sectPr>
      </w:pPr>
    </w:p>
    <w:p w:rsidR="00627897" w:rsidRDefault="00627897" w:rsidP="00627897">
      <w:pPr>
        <w:ind w:left="11" w:right="-28" w:hanging="11"/>
        <w:jc w:val="center"/>
        <w:rPr>
          <w:sz w:val="24"/>
          <w:szCs w:val="24"/>
        </w:rPr>
      </w:pPr>
      <w:bookmarkStart w:id="0" w:name="Положение"/>
      <w:bookmarkEnd w:id="0"/>
      <w:r>
        <w:rPr>
          <w:sz w:val="24"/>
          <w:szCs w:val="24"/>
        </w:rPr>
        <w:lastRenderedPageBreak/>
        <w:t>Муниципальное автономное учреждение дополнительного образования</w:t>
      </w:r>
    </w:p>
    <w:p w:rsidR="00627897" w:rsidRDefault="00627897" w:rsidP="00627897">
      <w:pPr>
        <w:ind w:left="11" w:right="-28" w:hanging="11"/>
        <w:jc w:val="center"/>
        <w:rPr>
          <w:sz w:val="24"/>
          <w:szCs w:val="24"/>
        </w:rPr>
      </w:pPr>
      <w:r>
        <w:rPr>
          <w:sz w:val="24"/>
          <w:szCs w:val="24"/>
        </w:rPr>
        <w:t>«Спортивная школа олимпийского резерва «Город Спорта»</w:t>
      </w:r>
    </w:p>
    <w:p w:rsidR="00627897" w:rsidRDefault="00627897" w:rsidP="00627897">
      <w:pPr>
        <w:pStyle w:val="TableParagraph"/>
        <w:tabs>
          <w:tab w:val="left" w:pos="5056"/>
          <w:tab w:val="left" w:pos="7448"/>
        </w:tabs>
        <w:spacing w:line="252" w:lineRule="exact"/>
        <w:ind w:left="11" w:hanging="11"/>
        <w:jc w:val="center"/>
        <w:rPr>
          <w:sz w:val="24"/>
          <w:szCs w:val="24"/>
        </w:rPr>
      </w:pPr>
    </w:p>
    <w:p w:rsidR="00627897" w:rsidRDefault="00627897" w:rsidP="00627897">
      <w:pPr>
        <w:ind w:left="11" w:hanging="11"/>
        <w:jc w:val="center"/>
        <w:rPr>
          <w:spacing w:val="-42"/>
          <w:sz w:val="24"/>
          <w:szCs w:val="24"/>
        </w:rPr>
      </w:pPr>
      <w:r>
        <w:rPr>
          <w:sz w:val="24"/>
          <w:szCs w:val="24"/>
          <w:lang w:eastAsia="ru-RU"/>
        </w:rPr>
        <w:t xml:space="preserve">606000, </w:t>
      </w:r>
      <w:r>
        <w:rPr>
          <w:sz w:val="24"/>
          <w:szCs w:val="24"/>
        </w:rPr>
        <w:t xml:space="preserve">РФ, </w:t>
      </w:r>
      <w:r>
        <w:rPr>
          <w:sz w:val="24"/>
          <w:szCs w:val="24"/>
          <w:lang w:eastAsia="ru-RU"/>
        </w:rPr>
        <w:t>Нижегородская область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>г. Дзержинск, ул. Урицкого, дом 3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 </w:t>
      </w:r>
      <w:r>
        <w:rPr>
          <w:spacing w:val="-42"/>
          <w:sz w:val="24"/>
          <w:szCs w:val="24"/>
        </w:rPr>
        <w:t xml:space="preserve"> </w:t>
      </w:r>
    </w:p>
    <w:p w:rsidR="00627897" w:rsidRDefault="00627897" w:rsidP="00627897">
      <w:pPr>
        <w:ind w:left="11" w:hanging="11"/>
        <w:jc w:val="center"/>
        <w:rPr>
          <w:sz w:val="24"/>
          <w:szCs w:val="24"/>
        </w:rPr>
      </w:pPr>
      <w:r>
        <w:rPr>
          <w:sz w:val="24"/>
          <w:szCs w:val="24"/>
        </w:rPr>
        <w:t>ОГРН:</w:t>
      </w:r>
      <w:r>
        <w:rPr>
          <w:rFonts w:eastAsia="Calibri"/>
          <w:bCs/>
          <w:sz w:val="24"/>
          <w:szCs w:val="24"/>
        </w:rPr>
        <w:t xml:space="preserve"> 1075249008856</w:t>
      </w:r>
      <w:r>
        <w:rPr>
          <w:sz w:val="24"/>
          <w:szCs w:val="24"/>
        </w:rPr>
        <w:t>,  Дата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присвоения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ОГРН:</w:t>
      </w:r>
      <w:r>
        <w:rPr>
          <w:rFonts w:eastAsia="Calibri"/>
          <w:bCs/>
          <w:sz w:val="24"/>
          <w:szCs w:val="24"/>
        </w:rPr>
        <w:t xml:space="preserve"> 16.10.2007,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ИНН:</w:t>
      </w:r>
      <w:r>
        <w:rPr>
          <w:rFonts w:eastAsia="Calibri"/>
          <w:bCs/>
          <w:sz w:val="24"/>
          <w:szCs w:val="24"/>
        </w:rPr>
        <w:t xml:space="preserve"> 5249091012</w:t>
      </w:r>
      <w:r>
        <w:rPr>
          <w:sz w:val="24"/>
          <w:szCs w:val="24"/>
        </w:rPr>
        <w:t>,</w:t>
      </w:r>
    </w:p>
    <w:p w:rsidR="00627897" w:rsidRDefault="00627897" w:rsidP="00627897">
      <w:pPr>
        <w:pStyle w:val="a3"/>
        <w:ind w:left="11" w:hanging="11"/>
        <w:jc w:val="center"/>
      </w:pPr>
      <w:r>
        <w:t>тел/факс</w:t>
      </w:r>
      <w:r>
        <w:rPr>
          <w:spacing w:val="-6"/>
        </w:rPr>
        <w:t xml:space="preserve"> 8 </w:t>
      </w:r>
      <w:r>
        <w:t xml:space="preserve">(8313) 25-24-83, 26-87-08 </w:t>
      </w:r>
      <w:proofErr w:type="spellStart"/>
      <w:r>
        <w:rPr>
          <w:lang w:eastAsia="ru-RU"/>
        </w:rPr>
        <w:t>e-mail</w:t>
      </w:r>
      <w:proofErr w:type="spellEnd"/>
      <w:r>
        <w:rPr>
          <w:lang w:eastAsia="ru-RU"/>
        </w:rPr>
        <w:t xml:space="preserve">: </w:t>
      </w:r>
      <w:hyperlink r:id="rId8" w:history="1">
        <w:r>
          <w:rPr>
            <w:rStyle w:val="a6"/>
            <w:lang w:eastAsia="ru-RU"/>
          </w:rPr>
          <w:t>dzr-sport@yandex.ru</w:t>
        </w:r>
      </w:hyperlink>
    </w:p>
    <w:p w:rsidR="00627897" w:rsidRDefault="00627897" w:rsidP="00627897">
      <w:pPr>
        <w:pStyle w:val="a3"/>
        <w:ind w:left="0"/>
        <w:jc w:val="left"/>
        <w:rPr>
          <w:sz w:val="20"/>
        </w:rPr>
      </w:pPr>
    </w:p>
    <w:p w:rsidR="00627897" w:rsidRDefault="00627897" w:rsidP="00627897">
      <w:pPr>
        <w:pStyle w:val="a3"/>
        <w:ind w:left="0"/>
        <w:jc w:val="left"/>
        <w:rPr>
          <w:sz w:val="20"/>
        </w:rPr>
      </w:pPr>
    </w:p>
    <w:p w:rsidR="00627897" w:rsidRDefault="00627897" w:rsidP="00627897">
      <w:pPr>
        <w:pStyle w:val="a3"/>
        <w:ind w:left="0"/>
        <w:jc w:val="left"/>
        <w:rPr>
          <w:sz w:val="20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9"/>
        <w:gridCol w:w="5472"/>
      </w:tblGrid>
      <w:tr w:rsidR="00FC1517" w:rsidTr="00FC1517">
        <w:trPr>
          <w:trHeight w:val="1392"/>
        </w:trPr>
        <w:tc>
          <w:tcPr>
            <w:tcW w:w="5019" w:type="dxa"/>
          </w:tcPr>
          <w:p w:rsidR="00FC1517" w:rsidRDefault="00FC1517" w:rsidP="00FC1517">
            <w:pPr>
              <w:pStyle w:val="TableParagraph"/>
              <w:spacing w:line="252" w:lineRule="auto"/>
              <w:ind w:left="199" w:right="1015" w:firstLine="79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ПРИНЯТО:</w:t>
            </w:r>
          </w:p>
          <w:p w:rsidR="00FC1517" w:rsidRDefault="00FC1517">
            <w:pPr>
              <w:pStyle w:val="TableParagraph"/>
              <w:spacing w:line="252" w:lineRule="auto"/>
              <w:ind w:left="920"/>
              <w:jc w:val="both"/>
              <w:rPr>
                <w:rFonts w:eastAsia="Calibri"/>
                <w:sz w:val="16"/>
                <w:szCs w:val="16"/>
              </w:rPr>
            </w:pPr>
          </w:p>
          <w:p w:rsidR="00FC1517" w:rsidRDefault="00FC1517" w:rsidP="00FC1517">
            <w:pPr>
              <w:pStyle w:val="TableParagraph"/>
              <w:spacing w:line="252" w:lineRule="auto"/>
              <w:ind w:left="99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Педагогическим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советом</w:t>
            </w:r>
          </w:p>
          <w:p w:rsidR="00FC1517" w:rsidRDefault="00FC1517" w:rsidP="00FC1517">
            <w:pPr>
              <w:pStyle w:val="TableParagraph"/>
              <w:spacing w:line="252" w:lineRule="auto"/>
              <w:ind w:left="994" w:right="5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 ДО «СШОР «Город спорта» </w:t>
            </w:r>
          </w:p>
          <w:p w:rsidR="00FC1517" w:rsidRDefault="00FC1517" w:rsidP="00FC1517">
            <w:pPr>
              <w:pStyle w:val="TableParagraph"/>
              <w:spacing w:line="252" w:lineRule="auto"/>
              <w:ind w:left="994" w:right="5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(Протокол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« </w:t>
            </w:r>
            <w:r>
              <w:rPr>
                <w:rFonts w:eastAsia="Calibri"/>
                <w:sz w:val="24"/>
                <w:szCs w:val="24"/>
                <w:u w:val="single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»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  <w:u w:val="single"/>
              </w:rPr>
              <w:t xml:space="preserve"> 03   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г. №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:rsidR="00FC1517" w:rsidRDefault="00FC1517">
            <w:pPr>
              <w:pStyle w:val="TableParagraph"/>
              <w:spacing w:line="252" w:lineRule="auto"/>
              <w:ind w:left="1020" w:right="18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УТВЕРЖДЕНО:</w:t>
            </w:r>
          </w:p>
          <w:p w:rsidR="00FC1517" w:rsidRDefault="00FC1517">
            <w:pPr>
              <w:pStyle w:val="TableParagraph"/>
              <w:spacing w:line="252" w:lineRule="auto"/>
              <w:ind w:left="511"/>
              <w:jc w:val="center"/>
              <w:rPr>
                <w:rFonts w:eastAsia="Calibri"/>
                <w:sz w:val="16"/>
                <w:szCs w:val="16"/>
              </w:rPr>
            </w:pPr>
          </w:p>
          <w:p w:rsidR="00FC1517" w:rsidRDefault="00FC1517" w:rsidP="00FC1517">
            <w:pPr>
              <w:pStyle w:val="TableParagraph"/>
              <w:spacing w:line="252" w:lineRule="auto"/>
              <w:ind w:left="51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приказом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МАУ ДО</w:t>
            </w:r>
            <w:r>
              <w:rPr>
                <w:rFonts w:eastAsia="Calibri"/>
                <w:spacing w:val="-7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 xml:space="preserve">СШОР    </w:t>
            </w:r>
          </w:p>
          <w:p w:rsidR="00FC1517" w:rsidRDefault="00FC1517" w:rsidP="00FC1517">
            <w:pPr>
              <w:pStyle w:val="TableParagraph"/>
              <w:spacing w:line="252" w:lineRule="auto"/>
              <w:ind w:left="511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«Город спорта»       </w:t>
            </w:r>
          </w:p>
          <w:p w:rsidR="00FC1517" w:rsidRDefault="00FC1517" w:rsidP="00FC1517">
            <w:pPr>
              <w:pStyle w:val="TableParagraph"/>
              <w:spacing w:line="252" w:lineRule="auto"/>
              <w:ind w:left="511"/>
              <w:jc w:val="right"/>
              <w:rPr>
                <w:rFonts w:eastAsia="Calibri"/>
                <w:spacing w:val="-7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 xml:space="preserve">  от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28 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03  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19-ОД</w:t>
            </w:r>
          </w:p>
        </w:tc>
      </w:tr>
    </w:tbl>
    <w:p w:rsidR="00FC1517" w:rsidRDefault="00FC1517" w:rsidP="00FC1517">
      <w:pPr>
        <w:pStyle w:val="a3"/>
        <w:spacing w:before="9"/>
        <w:ind w:left="0"/>
        <w:jc w:val="center"/>
        <w:rPr>
          <w:b/>
          <w:sz w:val="36"/>
          <w:szCs w:val="28"/>
        </w:rPr>
      </w:pPr>
    </w:p>
    <w:p w:rsidR="00AA0743" w:rsidRDefault="00AA0743" w:rsidP="00FC1517">
      <w:pPr>
        <w:pStyle w:val="1"/>
        <w:spacing w:before="87"/>
        <w:ind w:left="5310" w:right="4375"/>
        <w:jc w:val="left"/>
      </w:pPr>
    </w:p>
    <w:p w:rsidR="00AA0743" w:rsidRDefault="00AA0743">
      <w:pPr>
        <w:pStyle w:val="1"/>
        <w:spacing w:before="87"/>
        <w:ind w:left="5310" w:right="4375"/>
      </w:pPr>
    </w:p>
    <w:p w:rsidR="00AA0743" w:rsidRDefault="00AA0743">
      <w:pPr>
        <w:pStyle w:val="1"/>
        <w:spacing w:before="87"/>
        <w:ind w:left="5310" w:right="4375"/>
      </w:pPr>
    </w:p>
    <w:p w:rsidR="00934D22" w:rsidRDefault="00F52404">
      <w:pPr>
        <w:pStyle w:val="1"/>
        <w:spacing w:before="87"/>
        <w:ind w:left="5310" w:right="4375"/>
      </w:pPr>
      <w:r>
        <w:t>Положение</w:t>
      </w:r>
    </w:p>
    <w:p w:rsidR="00934D22" w:rsidRDefault="00627897">
      <w:pPr>
        <w:spacing w:before="158" w:line="362" w:lineRule="auto"/>
        <w:ind w:left="3607" w:right="2664" w:firstLine="7"/>
        <w:jc w:val="center"/>
        <w:rPr>
          <w:sz w:val="28"/>
        </w:rPr>
      </w:pPr>
      <w:r>
        <w:rPr>
          <w:sz w:val="28"/>
        </w:rPr>
        <w:t xml:space="preserve">О </w:t>
      </w:r>
      <w:r w:rsidR="00F52404">
        <w:rPr>
          <w:sz w:val="28"/>
        </w:rPr>
        <w:t>режиме занятий</w:t>
      </w:r>
      <w:r>
        <w:rPr>
          <w:sz w:val="28"/>
        </w:rPr>
        <w:t xml:space="preserve"> </w:t>
      </w:r>
      <w:r w:rsidR="00F52404">
        <w:rPr>
          <w:sz w:val="28"/>
        </w:rPr>
        <w:t>обучающихся</w:t>
      </w:r>
      <w:r>
        <w:rPr>
          <w:sz w:val="28"/>
        </w:rPr>
        <w:t xml:space="preserve"> </w:t>
      </w:r>
      <w:r w:rsidR="00F52404">
        <w:rPr>
          <w:sz w:val="28"/>
        </w:rPr>
        <w:t>в</w:t>
      </w:r>
      <w:r>
        <w:rPr>
          <w:sz w:val="28"/>
        </w:rPr>
        <w:t xml:space="preserve"> </w:t>
      </w:r>
      <w:r w:rsidR="00F52404">
        <w:rPr>
          <w:sz w:val="28"/>
        </w:rPr>
        <w:t>М</w:t>
      </w:r>
      <w:r>
        <w:rPr>
          <w:sz w:val="28"/>
        </w:rPr>
        <w:t>А</w:t>
      </w:r>
      <w:r w:rsidR="00F52404">
        <w:rPr>
          <w:sz w:val="28"/>
        </w:rPr>
        <w:t>У</w:t>
      </w:r>
      <w:r>
        <w:rPr>
          <w:sz w:val="28"/>
        </w:rPr>
        <w:t xml:space="preserve"> </w:t>
      </w:r>
      <w:r w:rsidR="00F52404">
        <w:rPr>
          <w:sz w:val="28"/>
        </w:rPr>
        <w:t>ДО</w:t>
      </w:r>
      <w:r>
        <w:rPr>
          <w:sz w:val="28"/>
        </w:rPr>
        <w:t xml:space="preserve"> «</w:t>
      </w:r>
      <w:r w:rsidR="00F52404">
        <w:rPr>
          <w:sz w:val="28"/>
        </w:rPr>
        <w:t>СШОР</w:t>
      </w:r>
      <w:r>
        <w:rPr>
          <w:sz w:val="28"/>
        </w:rPr>
        <w:t xml:space="preserve"> «Город спорта»</w:t>
      </w:r>
      <w:r w:rsidR="00F52404">
        <w:rPr>
          <w:sz w:val="28"/>
        </w:rPr>
        <w:t xml:space="preserve"> </w:t>
      </w:r>
    </w:p>
    <w:p w:rsidR="00934D22" w:rsidRDefault="00934D22">
      <w:pPr>
        <w:spacing w:line="362" w:lineRule="auto"/>
        <w:jc w:val="center"/>
        <w:rPr>
          <w:sz w:val="28"/>
        </w:rPr>
        <w:sectPr w:rsidR="00934D22">
          <w:type w:val="continuous"/>
          <w:pgSz w:w="11910" w:h="16840"/>
          <w:pgMar w:top="1580" w:right="740" w:bottom="940" w:left="80" w:header="720" w:footer="720" w:gutter="0"/>
          <w:cols w:space="720"/>
        </w:sectPr>
      </w:pPr>
    </w:p>
    <w:p w:rsidR="00934D22" w:rsidRPr="00627897" w:rsidRDefault="00E62ADD" w:rsidP="00E62ADD">
      <w:pPr>
        <w:pStyle w:val="2"/>
        <w:tabs>
          <w:tab w:val="left" w:pos="0"/>
        </w:tabs>
        <w:spacing w:before="76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52404" w:rsidRPr="00627897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положения</w:t>
      </w:r>
    </w:p>
    <w:p w:rsidR="00934D22" w:rsidRPr="00627897" w:rsidRDefault="00934D22" w:rsidP="001B2D70">
      <w:pPr>
        <w:pStyle w:val="a3"/>
        <w:tabs>
          <w:tab w:val="left" w:pos="0"/>
        </w:tabs>
        <w:spacing w:before="8" w:line="276" w:lineRule="auto"/>
        <w:ind w:left="0" w:firstLine="0"/>
        <w:rPr>
          <w:b/>
          <w:sz w:val="28"/>
          <w:szCs w:val="28"/>
        </w:rPr>
      </w:pPr>
    </w:p>
    <w:p w:rsidR="00934D22" w:rsidRPr="00627897" w:rsidRDefault="00E62ADD" w:rsidP="001B2D70">
      <w:pPr>
        <w:pStyle w:val="a5"/>
        <w:tabs>
          <w:tab w:val="left" w:pos="0"/>
        </w:tabs>
        <w:spacing w:before="5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52404" w:rsidRPr="00627897">
        <w:rPr>
          <w:sz w:val="28"/>
          <w:szCs w:val="28"/>
        </w:rPr>
        <w:t>Положение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режиме</w:t>
      </w:r>
      <w:r w:rsidR="00627897">
        <w:rPr>
          <w:sz w:val="28"/>
          <w:szCs w:val="28"/>
        </w:rPr>
        <w:t xml:space="preserve"> </w:t>
      </w:r>
      <w:r w:rsidR="00AA0743" w:rsidRPr="00627897">
        <w:rPr>
          <w:sz w:val="28"/>
          <w:szCs w:val="28"/>
        </w:rPr>
        <w:t>занятий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обучающихся</w:t>
      </w:r>
      <w:r w:rsidR="00627897">
        <w:rPr>
          <w:sz w:val="28"/>
          <w:szCs w:val="28"/>
        </w:rPr>
        <w:t xml:space="preserve"> МАУ ДО «СШОР «Город спорта» </w:t>
      </w:r>
      <w:r w:rsidR="00F52404" w:rsidRPr="00627897">
        <w:rPr>
          <w:sz w:val="28"/>
          <w:szCs w:val="28"/>
        </w:rPr>
        <w:t>(далее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соответственно–Учреждение,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Положение)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разработано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соответствии</w:t>
      </w:r>
      <w:r w:rsidR="00627897">
        <w:rPr>
          <w:sz w:val="28"/>
          <w:szCs w:val="28"/>
        </w:rPr>
        <w:t xml:space="preserve"> </w:t>
      </w:r>
      <w:proofErr w:type="gramStart"/>
      <w:r w:rsidR="00F52404" w:rsidRPr="00627897">
        <w:rPr>
          <w:sz w:val="28"/>
          <w:szCs w:val="28"/>
        </w:rPr>
        <w:t>с</w:t>
      </w:r>
      <w:proofErr w:type="gramEnd"/>
      <w:r w:rsidR="00F52404" w:rsidRPr="00627897">
        <w:rPr>
          <w:sz w:val="28"/>
          <w:szCs w:val="28"/>
        </w:rPr>
        <w:t>: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before="34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Федеральным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законом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29.12.2012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№ 273-ФЗ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«Об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образовании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Российской Федерации»;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before="38" w:line="276" w:lineRule="auto"/>
        <w:ind w:left="0"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Федеральным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законом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04.12.2007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№ 329-ФЗ</w:t>
      </w:r>
      <w:r w:rsidR="00627897">
        <w:rPr>
          <w:sz w:val="28"/>
          <w:szCs w:val="28"/>
        </w:rPr>
        <w:t xml:space="preserve">  </w:t>
      </w:r>
      <w:r w:rsidR="00F52404" w:rsidRPr="00627897">
        <w:rPr>
          <w:sz w:val="28"/>
          <w:szCs w:val="28"/>
        </w:rPr>
        <w:t>«О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физической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культуре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Российской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Федерации»;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before="4" w:line="276" w:lineRule="auto"/>
        <w:ind w:left="0"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Федеральным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законом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30.03.1999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№ 52-ФЗ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«О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санитарно-эпидемиологическом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благополучии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населения»;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line="276" w:lineRule="auto"/>
        <w:ind w:left="0"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Порядком организации и осуществления образовательной деятельности по дополнительным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общеобразовательным программам, утвержденным приказом </w:t>
      </w:r>
      <w:proofErr w:type="spellStart"/>
      <w:r w:rsidR="00F52404" w:rsidRPr="00627897">
        <w:rPr>
          <w:sz w:val="28"/>
          <w:szCs w:val="28"/>
        </w:rPr>
        <w:t>Минпросвещения</w:t>
      </w:r>
      <w:proofErr w:type="spellEnd"/>
      <w:r w:rsidR="00F52404" w:rsidRPr="00627897">
        <w:rPr>
          <w:sz w:val="28"/>
          <w:szCs w:val="28"/>
        </w:rPr>
        <w:t xml:space="preserve"> России от 27.07.2022 №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629;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Особенностям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организации </w:t>
      </w:r>
      <w:r w:rsidR="00F52404" w:rsidRPr="00627897">
        <w:rPr>
          <w:sz w:val="28"/>
          <w:szCs w:val="28"/>
        </w:rPr>
        <w:t>осуществления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деятельности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дополнительным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образовательным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программам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подготовки,</w:t>
      </w:r>
      <w:r w:rsidR="00627897">
        <w:rPr>
          <w:sz w:val="28"/>
          <w:szCs w:val="28"/>
        </w:rPr>
        <w:t xml:space="preserve"> </w:t>
      </w:r>
      <w:proofErr w:type="gramStart"/>
      <w:r w:rsidR="00F52404" w:rsidRPr="00627897">
        <w:rPr>
          <w:sz w:val="28"/>
          <w:szCs w:val="28"/>
        </w:rPr>
        <w:t>утвержденными</w:t>
      </w:r>
      <w:proofErr w:type="gramEnd"/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приказом</w:t>
      </w:r>
      <w:r w:rsidR="00627897">
        <w:rPr>
          <w:sz w:val="28"/>
          <w:szCs w:val="28"/>
        </w:rPr>
        <w:t xml:space="preserve"> </w:t>
      </w:r>
      <w:proofErr w:type="spellStart"/>
      <w:r w:rsidR="00F52404" w:rsidRPr="00627897">
        <w:rPr>
          <w:sz w:val="28"/>
          <w:szCs w:val="28"/>
        </w:rPr>
        <w:t>Минспорта</w:t>
      </w:r>
      <w:proofErr w:type="spellEnd"/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России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03.08.2022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№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634;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line="276" w:lineRule="auto"/>
        <w:ind w:left="0" w:right="10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Санитарными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правилами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2.4.3648-20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«Санитарно-эпидемиологические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требования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к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организациям воспитания 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обучения,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отдыха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оздоровления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детей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молодежи»,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утвержденными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Постановлением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Главного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государственного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санитарного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врача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РФ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28.09.2020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№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28;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line="276" w:lineRule="auto"/>
        <w:ind w:left="0" w:right="10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Санитарными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правилами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нормами</w:t>
      </w:r>
      <w:r w:rsidR="00627897">
        <w:rPr>
          <w:sz w:val="28"/>
          <w:szCs w:val="28"/>
        </w:rPr>
        <w:t xml:space="preserve"> </w:t>
      </w:r>
      <w:proofErr w:type="spellStart"/>
      <w:r w:rsidR="00F52404" w:rsidRPr="00627897">
        <w:rPr>
          <w:sz w:val="28"/>
          <w:szCs w:val="28"/>
        </w:rPr>
        <w:t>СанПиН</w:t>
      </w:r>
      <w:proofErr w:type="spellEnd"/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1.2.3685-21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«Гигиенические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нормативы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требования к обеспечению безопасности и (или) безвредности для человека факторов среды обитания»,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утвержденными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Постановлением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Главного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государственного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санитарного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врача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РФ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28.01.2021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№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Уставом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Учреждения.</w:t>
      </w:r>
    </w:p>
    <w:p w:rsidR="00934D22" w:rsidRPr="00627897" w:rsidRDefault="00E62ADD" w:rsidP="001B2D70">
      <w:pPr>
        <w:pStyle w:val="a5"/>
        <w:tabs>
          <w:tab w:val="left" w:pos="0"/>
          <w:tab w:val="left" w:pos="2153"/>
        </w:tabs>
        <w:spacing w:before="25" w:line="276" w:lineRule="auto"/>
        <w:ind w:left="0" w:right="103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52404" w:rsidRPr="00627897">
        <w:rPr>
          <w:sz w:val="28"/>
          <w:szCs w:val="28"/>
        </w:rPr>
        <w:t>Настоящее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Положение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разработано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целях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регламентирования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деятельности и учебно-тренировочного процесса в соответствие с действующим законодательством </w:t>
      </w:r>
      <w:r w:rsidR="00627897">
        <w:rPr>
          <w:sz w:val="28"/>
          <w:szCs w:val="28"/>
        </w:rPr>
        <w:t xml:space="preserve">иными </w:t>
      </w:r>
      <w:r w:rsidR="00F52404" w:rsidRPr="00627897">
        <w:rPr>
          <w:sz w:val="28"/>
          <w:szCs w:val="28"/>
        </w:rPr>
        <w:t>нормативно-правовыми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документами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определяет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порядок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организации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процесса в Учреждении в течение установленной продолжительности учебного года в соответствии </w:t>
      </w:r>
      <w:r w:rsidR="00627897">
        <w:rPr>
          <w:sz w:val="28"/>
          <w:szCs w:val="28"/>
        </w:rPr>
        <w:t xml:space="preserve">санитарными </w:t>
      </w:r>
      <w:r w:rsidR="00F52404" w:rsidRPr="00627897">
        <w:rPr>
          <w:sz w:val="28"/>
          <w:szCs w:val="28"/>
        </w:rPr>
        <w:t>нормами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правилами.</w:t>
      </w:r>
    </w:p>
    <w:p w:rsidR="00934D22" w:rsidRPr="00627897" w:rsidRDefault="00E62ADD" w:rsidP="001B2D70">
      <w:pPr>
        <w:pStyle w:val="a5"/>
        <w:tabs>
          <w:tab w:val="left" w:pos="0"/>
          <w:tab w:val="left" w:pos="2153"/>
        </w:tabs>
        <w:spacing w:before="5" w:line="276" w:lineRule="auto"/>
        <w:ind w:left="0"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F52404" w:rsidRPr="00627897">
        <w:rPr>
          <w:sz w:val="28"/>
          <w:szCs w:val="28"/>
        </w:rPr>
        <w:t>Организация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процесса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регламентируется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Уставом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Учреждения, настоящим Положением и иными локальными нормативными актами Учреждения, в том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числе дополнительными образовательными программами спортивной подготовки по культивируемым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видам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спорта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(включающими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себя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годовой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учебно-тренировочный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план,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календарный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план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воспитательной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работы,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план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мероприятий,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направленных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предотвращение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допинга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борьбу с ним, планы инструкторской и судейской практики, планы медицинских, медико-биологических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мероприятий и</w:t>
      </w:r>
      <w:proofErr w:type="gramEnd"/>
      <w:r w:rsidR="00F52404" w:rsidRP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lastRenderedPageBreak/>
        <w:t>применения восстановительных средств), а также календарным учебно-тренировочным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графиком,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расписаниями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занятий,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индивидуальными</w:t>
      </w:r>
      <w:r w:rsidR="001B2D70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учебными планами.</w:t>
      </w:r>
    </w:p>
    <w:p w:rsidR="00934D22" w:rsidRPr="00627897" w:rsidRDefault="00934D22" w:rsidP="001B2D70">
      <w:pPr>
        <w:pStyle w:val="a3"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</w:p>
    <w:p w:rsidR="00934D22" w:rsidRDefault="00E62ADD" w:rsidP="001B2D70">
      <w:pPr>
        <w:pStyle w:val="2"/>
        <w:tabs>
          <w:tab w:val="left" w:pos="0"/>
          <w:tab w:val="left" w:pos="4622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404" w:rsidRPr="00627897">
        <w:rPr>
          <w:sz w:val="28"/>
          <w:szCs w:val="28"/>
        </w:rPr>
        <w:t>Режим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процесса</w:t>
      </w:r>
    </w:p>
    <w:p w:rsidR="00CF791D" w:rsidRPr="00627897" w:rsidRDefault="00CF791D" w:rsidP="001B2D70">
      <w:pPr>
        <w:pStyle w:val="2"/>
        <w:tabs>
          <w:tab w:val="left" w:pos="0"/>
          <w:tab w:val="left" w:pos="4622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934D22" w:rsidRPr="00627897" w:rsidRDefault="00E62ADD" w:rsidP="001B2D70">
      <w:pPr>
        <w:pStyle w:val="a5"/>
        <w:tabs>
          <w:tab w:val="left" w:pos="0"/>
          <w:tab w:val="left" w:pos="2307"/>
        </w:tabs>
        <w:spacing w:before="30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2404" w:rsidRPr="00627897">
        <w:rPr>
          <w:sz w:val="28"/>
          <w:szCs w:val="28"/>
        </w:rPr>
        <w:t>Организация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осуществление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деятельности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дополнительным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образовательным программам спортивной подготовки проводятся с учетом особенностей организации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непрерывного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учебно-тренировочного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процесса,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комплектования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учебно-тренировочных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групп,</w:t>
      </w:r>
      <w:r w:rsidR="00627897">
        <w:rPr>
          <w:sz w:val="28"/>
          <w:szCs w:val="28"/>
        </w:rPr>
        <w:t xml:space="preserve"> организации </w:t>
      </w:r>
      <w:r w:rsidR="00F52404" w:rsidRPr="00627897">
        <w:rPr>
          <w:sz w:val="28"/>
          <w:szCs w:val="28"/>
        </w:rPr>
        <w:t>проведения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промежуточной</w:t>
      </w:r>
      <w:r w:rsidR="00627897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аттестации</w:t>
      </w:r>
      <w:r w:rsidR="000902AA">
        <w:rPr>
          <w:sz w:val="28"/>
          <w:szCs w:val="28"/>
        </w:rPr>
        <w:t>.</w:t>
      </w:r>
    </w:p>
    <w:p w:rsidR="00934D22" w:rsidRPr="00627897" w:rsidRDefault="00F52404" w:rsidP="001B2D70">
      <w:pPr>
        <w:pStyle w:val="a3"/>
        <w:tabs>
          <w:tab w:val="left" w:pos="0"/>
        </w:tabs>
        <w:spacing w:before="3" w:line="276" w:lineRule="auto"/>
        <w:ind w:left="0" w:right="108" w:firstLine="0"/>
        <w:rPr>
          <w:sz w:val="28"/>
          <w:szCs w:val="28"/>
        </w:rPr>
      </w:pPr>
      <w:r w:rsidRPr="00627897">
        <w:rPr>
          <w:sz w:val="28"/>
          <w:szCs w:val="28"/>
        </w:rPr>
        <w:t>Срок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начала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окончания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процесса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определяется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учетом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сроков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проведения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физкультурных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и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спортивных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мероприятий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(далее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-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спортивный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сезон),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которых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планируется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участие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лиц,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проходящих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спортивную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подготовку</w:t>
      </w:r>
    </w:p>
    <w:p w:rsidR="00934D22" w:rsidRPr="00627897" w:rsidRDefault="00F52404" w:rsidP="001B2D70">
      <w:pPr>
        <w:pStyle w:val="a3"/>
        <w:tabs>
          <w:tab w:val="left" w:pos="0"/>
        </w:tabs>
        <w:spacing w:before="1" w:line="276" w:lineRule="auto"/>
        <w:ind w:left="0" w:firstLine="0"/>
        <w:rPr>
          <w:sz w:val="28"/>
          <w:szCs w:val="28"/>
        </w:rPr>
      </w:pPr>
      <w:r w:rsidRPr="00627897">
        <w:rPr>
          <w:sz w:val="28"/>
          <w:szCs w:val="28"/>
        </w:rPr>
        <w:t>Срок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начала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 w:rsidR="00627897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процесса:</w:t>
      </w:r>
    </w:p>
    <w:p w:rsidR="007F13CB" w:rsidRPr="007F13CB" w:rsidRDefault="00E62ADD" w:rsidP="001B2D70">
      <w:pPr>
        <w:pStyle w:val="a5"/>
        <w:tabs>
          <w:tab w:val="left" w:pos="0"/>
          <w:tab w:val="left" w:pos="1981"/>
        </w:tabs>
        <w:spacing w:before="71" w:line="276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897" w:rsidRPr="007F13CB">
        <w:rPr>
          <w:sz w:val="28"/>
          <w:szCs w:val="28"/>
        </w:rPr>
        <w:t xml:space="preserve">в </w:t>
      </w:r>
      <w:r w:rsidR="00F52404" w:rsidRPr="007F13CB">
        <w:rPr>
          <w:sz w:val="28"/>
          <w:szCs w:val="28"/>
        </w:rPr>
        <w:t>Учреждении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с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учетом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сроков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проведения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физкультурных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и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спортивных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мероприятий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(спортивного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сезона),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в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которых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планируется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участие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обучающихся,</w:t>
      </w:r>
      <w:r w:rsidR="00627897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начинается</w:t>
      </w:r>
      <w:r w:rsidR="007F13CB">
        <w:rPr>
          <w:sz w:val="28"/>
          <w:szCs w:val="28"/>
        </w:rPr>
        <w:t xml:space="preserve"> </w:t>
      </w:r>
      <w:r w:rsidR="007F13CB" w:rsidRPr="007F13CB">
        <w:rPr>
          <w:b/>
          <w:i/>
          <w:sz w:val="28"/>
          <w:szCs w:val="28"/>
        </w:rPr>
        <w:t>1</w:t>
      </w:r>
      <w:r w:rsidR="00F52404" w:rsidRPr="007F13CB">
        <w:rPr>
          <w:b/>
          <w:i/>
          <w:sz w:val="28"/>
          <w:szCs w:val="28"/>
        </w:rPr>
        <w:t>сентября</w:t>
      </w:r>
      <w:r>
        <w:rPr>
          <w:b/>
          <w:i/>
          <w:sz w:val="28"/>
          <w:szCs w:val="28"/>
        </w:rPr>
        <w:t>;</w:t>
      </w:r>
      <w:r w:rsidR="007F13CB">
        <w:rPr>
          <w:b/>
          <w:i/>
          <w:sz w:val="28"/>
          <w:szCs w:val="28"/>
        </w:rPr>
        <w:t xml:space="preserve"> </w:t>
      </w:r>
    </w:p>
    <w:p w:rsidR="00934D22" w:rsidRPr="007F13CB" w:rsidRDefault="00E62ADD" w:rsidP="001B2D70">
      <w:pPr>
        <w:pStyle w:val="a5"/>
        <w:tabs>
          <w:tab w:val="left" w:pos="0"/>
          <w:tab w:val="left" w:pos="1981"/>
        </w:tabs>
        <w:spacing w:before="71" w:line="276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7F13CB">
        <w:rPr>
          <w:sz w:val="28"/>
          <w:szCs w:val="28"/>
        </w:rPr>
        <w:t>для групп этапа начальной подготовки первого года обучения, начинающие спортивный сезон с</w:t>
      </w:r>
      <w:r w:rsidR="009E6EF3" w:rsidRPr="007F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осени 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-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b/>
          <w:i/>
          <w:sz w:val="28"/>
          <w:szCs w:val="28"/>
        </w:rPr>
        <w:t>15</w:t>
      </w:r>
      <w:r w:rsidR="000902AA">
        <w:rPr>
          <w:b/>
          <w:i/>
          <w:sz w:val="28"/>
          <w:szCs w:val="28"/>
        </w:rPr>
        <w:t xml:space="preserve"> </w:t>
      </w:r>
      <w:r w:rsidR="00F52404" w:rsidRPr="007F13CB">
        <w:rPr>
          <w:b/>
          <w:i/>
          <w:sz w:val="28"/>
          <w:szCs w:val="28"/>
        </w:rPr>
        <w:t>октября</w:t>
      </w:r>
      <w:r w:rsidR="009E6EF3" w:rsidRPr="007F13CB">
        <w:rPr>
          <w:b/>
          <w:i/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текущего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года;</w:t>
      </w:r>
    </w:p>
    <w:p w:rsidR="00934D22" w:rsidRPr="00627897" w:rsidRDefault="00F52404" w:rsidP="001B2D70">
      <w:pPr>
        <w:pStyle w:val="a3"/>
        <w:tabs>
          <w:tab w:val="left" w:pos="0"/>
        </w:tabs>
        <w:spacing w:before="3" w:line="276" w:lineRule="auto"/>
        <w:ind w:left="0" w:firstLine="0"/>
        <w:rPr>
          <w:sz w:val="28"/>
          <w:szCs w:val="28"/>
        </w:rPr>
      </w:pPr>
      <w:r w:rsidRPr="00627897">
        <w:rPr>
          <w:sz w:val="28"/>
          <w:szCs w:val="28"/>
        </w:rPr>
        <w:t>Срок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окончания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обучения:</w:t>
      </w:r>
    </w:p>
    <w:p w:rsidR="00934D22" w:rsidRPr="00627897" w:rsidRDefault="00E62ADD" w:rsidP="001B2D70">
      <w:pPr>
        <w:pStyle w:val="a5"/>
        <w:tabs>
          <w:tab w:val="left" w:pos="0"/>
          <w:tab w:val="left" w:pos="2081"/>
        </w:tabs>
        <w:spacing w:before="35" w:line="276" w:lineRule="auto"/>
        <w:ind w:left="0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заканчивается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окончании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получения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(завершением</w:t>
      </w:r>
      <w:r w:rsidR="007F13CB">
        <w:rPr>
          <w:sz w:val="28"/>
          <w:szCs w:val="28"/>
        </w:rPr>
        <w:t xml:space="preserve"> </w:t>
      </w:r>
      <w:proofErr w:type="gramStart"/>
      <w:r w:rsidR="00F52404" w:rsidRPr="00627897">
        <w:rPr>
          <w:sz w:val="28"/>
          <w:szCs w:val="28"/>
        </w:rPr>
        <w:t>обучения</w:t>
      </w:r>
      <w:proofErr w:type="gramEnd"/>
      <w:r w:rsidR="00F52404" w:rsidRPr="00627897">
        <w:rPr>
          <w:sz w:val="28"/>
          <w:szCs w:val="28"/>
        </w:rPr>
        <w:t>)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дополнительным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образовательным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программам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подготовки.</w:t>
      </w:r>
    </w:p>
    <w:p w:rsidR="00934D22" w:rsidRPr="00627897" w:rsidRDefault="00E62ADD" w:rsidP="001B2D70">
      <w:pPr>
        <w:pStyle w:val="a5"/>
        <w:tabs>
          <w:tab w:val="left" w:pos="0"/>
          <w:tab w:val="left" w:pos="2153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52404" w:rsidRPr="00627897">
        <w:rPr>
          <w:sz w:val="28"/>
          <w:szCs w:val="28"/>
        </w:rPr>
        <w:t>Продолжительность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учебного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года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–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недели.</w:t>
      </w:r>
    </w:p>
    <w:p w:rsidR="00934D22" w:rsidRPr="00627897" w:rsidRDefault="00E62ADD" w:rsidP="001B2D70">
      <w:pPr>
        <w:pStyle w:val="a5"/>
        <w:tabs>
          <w:tab w:val="left" w:pos="0"/>
          <w:tab w:val="left" w:pos="2221"/>
        </w:tabs>
        <w:spacing w:before="39" w:line="276" w:lineRule="auto"/>
        <w:ind w:left="0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52404" w:rsidRPr="00627897">
        <w:rPr>
          <w:sz w:val="28"/>
          <w:szCs w:val="28"/>
        </w:rPr>
        <w:t>Наполняемость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учебно-тренировочных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групп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объем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нагрузки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определяется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дополнительными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образовательными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программами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культивируемым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видам</w:t>
      </w:r>
      <w:r w:rsidR="009E6EF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 w:rsidR="00F52404" w:rsidRPr="00627897">
        <w:rPr>
          <w:sz w:val="28"/>
          <w:szCs w:val="28"/>
        </w:rPr>
        <w:t>.</w:t>
      </w:r>
    </w:p>
    <w:p w:rsidR="00934D22" w:rsidRPr="00627897" w:rsidRDefault="00E62ADD" w:rsidP="001B2D70">
      <w:pPr>
        <w:pStyle w:val="a5"/>
        <w:tabs>
          <w:tab w:val="left" w:pos="0"/>
          <w:tab w:val="left" w:pos="2153"/>
        </w:tabs>
        <w:spacing w:before="1" w:line="276" w:lineRule="auto"/>
        <w:ind w:left="0" w:right="111" w:firstLine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52404" w:rsidRPr="00627897">
        <w:rPr>
          <w:sz w:val="28"/>
          <w:szCs w:val="28"/>
        </w:rPr>
        <w:t>Учебно-тренировочный процесс проводится Учреждением в соответствии с годовым учебно-тренировочным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планом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(включая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период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самостоятельной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индивидуальным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планам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для обеспечения непрерывности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учебно-тренировочного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процесса).</w:t>
      </w:r>
    </w:p>
    <w:p w:rsidR="00934D22" w:rsidRPr="00627897" w:rsidRDefault="00F52404" w:rsidP="001B2D70">
      <w:pPr>
        <w:pStyle w:val="a3"/>
        <w:tabs>
          <w:tab w:val="left" w:pos="0"/>
        </w:tabs>
        <w:spacing w:line="276" w:lineRule="auto"/>
        <w:ind w:left="0" w:right="104" w:firstLine="0"/>
        <w:rPr>
          <w:sz w:val="28"/>
          <w:szCs w:val="28"/>
        </w:rPr>
      </w:pPr>
      <w:r w:rsidRPr="00627897">
        <w:rPr>
          <w:sz w:val="28"/>
          <w:szCs w:val="28"/>
        </w:rPr>
        <w:t>Самостоятельная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подготовка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может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составлять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менее</w:t>
      </w:r>
      <w:r w:rsidR="00E62ADD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10%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и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20%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от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общего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количества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часов,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предусмотренных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годовым учебно-тренировочным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планом Учреждения.</w:t>
      </w:r>
    </w:p>
    <w:p w:rsidR="00934D22" w:rsidRPr="00627897" w:rsidRDefault="00E62ADD" w:rsidP="001B2D70">
      <w:pPr>
        <w:pStyle w:val="a5"/>
        <w:tabs>
          <w:tab w:val="left" w:pos="0"/>
          <w:tab w:val="left" w:pos="2321"/>
        </w:tabs>
        <w:spacing w:line="276" w:lineRule="auto"/>
        <w:ind w:left="0" w:right="101" w:firstLine="0"/>
        <w:rPr>
          <w:sz w:val="28"/>
          <w:szCs w:val="28"/>
        </w:rPr>
      </w:pPr>
      <w:r>
        <w:rPr>
          <w:sz w:val="28"/>
          <w:szCs w:val="28"/>
        </w:rPr>
        <w:t>2.5.</w:t>
      </w:r>
      <w:r w:rsidR="000902AA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Продолжительность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недели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устанавливается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зависимости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учебно-тренировочной нагрузки и объема соревновательной деятельности в пределах рабочей недели тренера-преподавателя.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Образовательная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деятельность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осуществляется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нерабочие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праздничные дни, установленные </w:t>
      </w:r>
      <w:r w:rsidR="00F52404" w:rsidRPr="00627897">
        <w:rPr>
          <w:sz w:val="28"/>
          <w:szCs w:val="28"/>
        </w:rPr>
        <w:lastRenderedPageBreak/>
        <w:t>нормативно-правовыми актами Российской Федерации.</w:t>
      </w:r>
    </w:p>
    <w:p w:rsidR="00934D22" w:rsidRPr="00627897" w:rsidRDefault="00E62ADD" w:rsidP="001B2D70">
      <w:pPr>
        <w:pStyle w:val="a5"/>
        <w:tabs>
          <w:tab w:val="left" w:pos="0"/>
          <w:tab w:val="left" w:pos="2153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2.6.</w:t>
      </w:r>
      <w:r w:rsidR="000902AA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проводятся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группам,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подгруппам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или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индивидуально.</w:t>
      </w:r>
    </w:p>
    <w:p w:rsidR="00934D22" w:rsidRPr="00627897" w:rsidRDefault="00E62ADD" w:rsidP="001B2D70">
      <w:pPr>
        <w:pStyle w:val="a5"/>
        <w:tabs>
          <w:tab w:val="left" w:pos="0"/>
          <w:tab w:val="left" w:pos="2153"/>
        </w:tabs>
        <w:spacing w:before="35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2.7.</w:t>
      </w:r>
      <w:r w:rsidR="000902AA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комплектовании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учебно-тренировочных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групп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Учреждение:</w:t>
      </w:r>
    </w:p>
    <w:p w:rsidR="00934D22" w:rsidRPr="00E62ADD" w:rsidRDefault="00E62ADD" w:rsidP="001B2D70">
      <w:pPr>
        <w:tabs>
          <w:tab w:val="left" w:pos="0"/>
          <w:tab w:val="left" w:pos="2048"/>
        </w:tabs>
        <w:spacing w:before="34" w:line="276" w:lineRule="auto"/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F52404" w:rsidRPr="00E62ADD">
        <w:rPr>
          <w:sz w:val="28"/>
          <w:szCs w:val="28"/>
        </w:rPr>
        <w:t xml:space="preserve">формирует учебно-тренировочные группы по виду спорта (спортивной дисциплине) </w:t>
      </w:r>
      <w:r>
        <w:rPr>
          <w:sz w:val="28"/>
          <w:szCs w:val="28"/>
        </w:rPr>
        <w:t xml:space="preserve">          </w:t>
      </w:r>
      <w:r w:rsidR="00F52404" w:rsidRPr="00E62ADD">
        <w:rPr>
          <w:sz w:val="28"/>
          <w:szCs w:val="28"/>
        </w:rPr>
        <w:t>и этапам</w:t>
      </w:r>
      <w:r w:rsidR="009E6EF3" w:rsidRPr="00E62ADD">
        <w:rPr>
          <w:sz w:val="28"/>
          <w:szCs w:val="28"/>
        </w:rPr>
        <w:t xml:space="preserve"> </w:t>
      </w:r>
      <w:r w:rsidR="00F52404" w:rsidRPr="00E62ADD">
        <w:rPr>
          <w:sz w:val="28"/>
          <w:szCs w:val="28"/>
        </w:rPr>
        <w:t>спортивной</w:t>
      </w:r>
      <w:r w:rsidR="009E6EF3" w:rsidRPr="00E62ADD">
        <w:rPr>
          <w:sz w:val="28"/>
          <w:szCs w:val="28"/>
        </w:rPr>
        <w:t xml:space="preserve"> </w:t>
      </w:r>
      <w:r w:rsidR="00F52404" w:rsidRPr="00E62ADD">
        <w:rPr>
          <w:sz w:val="28"/>
          <w:szCs w:val="28"/>
        </w:rPr>
        <w:t>подготовки;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before="4" w:line="276" w:lineRule="auto"/>
        <w:ind w:left="0" w:right="103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учитывает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возможность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перевода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обучающихся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из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других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организаций,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реализующих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дополнительные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образовательные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программы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подготовки;</w:t>
      </w:r>
      <w:proofErr w:type="gramEnd"/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line="276" w:lineRule="auto"/>
        <w:ind w:left="0" w:right="105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определяет максимальную наполняемость учебно-тренировочных групп на этапах спортивной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подготовки,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превышающую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двукратного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количества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обучающихся,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рассчитанного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учетом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федерального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стандарта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подготовки.</w:t>
      </w:r>
      <w:proofErr w:type="gramEnd"/>
    </w:p>
    <w:p w:rsidR="00934D22" w:rsidRPr="00627897" w:rsidRDefault="00E62ADD" w:rsidP="001B2D70">
      <w:pPr>
        <w:pStyle w:val="a5"/>
        <w:tabs>
          <w:tab w:val="left" w:pos="0"/>
          <w:tab w:val="left" w:pos="2528"/>
        </w:tabs>
        <w:spacing w:before="2" w:line="276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52404" w:rsidRPr="00627897">
        <w:rPr>
          <w:sz w:val="28"/>
          <w:szCs w:val="28"/>
        </w:rPr>
        <w:t>Допускается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проведение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учебно-тренировочных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(при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необходимости)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одновременно с </w:t>
      </w:r>
      <w:proofErr w:type="gramStart"/>
      <w:r w:rsidR="00F52404" w:rsidRPr="00627897">
        <w:rPr>
          <w:sz w:val="28"/>
          <w:szCs w:val="28"/>
        </w:rPr>
        <w:t>обучающимися</w:t>
      </w:r>
      <w:proofErr w:type="gramEnd"/>
      <w:r w:rsidR="00F52404" w:rsidRPr="00627897">
        <w:rPr>
          <w:sz w:val="28"/>
          <w:szCs w:val="28"/>
        </w:rPr>
        <w:t xml:space="preserve"> из разных учебно-тренировочных групп при соблюдении следующих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условий: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3CB" w:rsidRPr="00627897">
        <w:rPr>
          <w:sz w:val="28"/>
          <w:szCs w:val="28"/>
        </w:rPr>
        <w:t>Н</w:t>
      </w:r>
      <w:r w:rsidR="00F52404" w:rsidRPr="00627897">
        <w:rPr>
          <w:sz w:val="28"/>
          <w:szCs w:val="28"/>
        </w:rPr>
        <w:t>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превышения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единовременной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пропускной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способности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сооружения;</w:t>
      </w:r>
    </w:p>
    <w:p w:rsidR="00934D22" w:rsidRPr="00627897" w:rsidRDefault="00E62ADD" w:rsidP="001B2D70">
      <w:pPr>
        <w:pStyle w:val="a5"/>
        <w:tabs>
          <w:tab w:val="left" w:pos="0"/>
          <w:tab w:val="left" w:pos="2048"/>
        </w:tabs>
        <w:spacing w:before="38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обеспечения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требований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соблюдению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техники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безопасности.</w:t>
      </w:r>
    </w:p>
    <w:p w:rsidR="00934D22" w:rsidRPr="00627897" w:rsidRDefault="00934D22" w:rsidP="001B2D70">
      <w:pPr>
        <w:pStyle w:val="a3"/>
        <w:tabs>
          <w:tab w:val="left" w:pos="0"/>
        </w:tabs>
        <w:spacing w:before="10" w:line="276" w:lineRule="auto"/>
        <w:ind w:left="0" w:firstLine="0"/>
        <w:rPr>
          <w:sz w:val="28"/>
          <w:szCs w:val="28"/>
        </w:rPr>
      </w:pPr>
    </w:p>
    <w:p w:rsidR="00934D22" w:rsidRPr="00627897" w:rsidRDefault="00E62ADD" w:rsidP="001B2D70">
      <w:pPr>
        <w:pStyle w:val="a5"/>
        <w:tabs>
          <w:tab w:val="left" w:pos="0"/>
          <w:tab w:val="left" w:pos="2024"/>
        </w:tabs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52404" w:rsidRPr="00627897">
        <w:rPr>
          <w:sz w:val="28"/>
          <w:szCs w:val="28"/>
        </w:rPr>
        <w:t>Учреждение объединяет (при необходимости) учебно-тренировочные группы для проведения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учебно-тренировочных занятий в связи с выездом тренера-преподавателя на спортивные соревнования,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учебно-тренировочные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мероприятия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(сборы),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его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временной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нетрудоспособности,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болезнью,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отпуском.</w:t>
      </w:r>
    </w:p>
    <w:p w:rsidR="00934D22" w:rsidRPr="00627897" w:rsidRDefault="00934D22" w:rsidP="001B2D70">
      <w:pPr>
        <w:pStyle w:val="a3"/>
        <w:tabs>
          <w:tab w:val="left" w:pos="0"/>
        </w:tabs>
        <w:spacing w:before="6" w:line="276" w:lineRule="auto"/>
        <w:ind w:left="0" w:firstLine="0"/>
        <w:rPr>
          <w:sz w:val="28"/>
          <w:szCs w:val="28"/>
        </w:rPr>
      </w:pPr>
    </w:p>
    <w:p w:rsidR="00934D22" w:rsidRPr="00627897" w:rsidRDefault="00E62ADD" w:rsidP="001B2D70">
      <w:pPr>
        <w:pStyle w:val="2"/>
        <w:tabs>
          <w:tab w:val="left" w:pos="0"/>
          <w:tab w:val="left" w:pos="5366"/>
        </w:tabs>
        <w:spacing w:before="1"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2404" w:rsidRPr="00627897">
        <w:rPr>
          <w:sz w:val="28"/>
          <w:szCs w:val="28"/>
        </w:rPr>
        <w:t>Режим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занятий</w:t>
      </w:r>
    </w:p>
    <w:p w:rsidR="00934D22" w:rsidRPr="00627897" w:rsidRDefault="00E62ADD" w:rsidP="001B2D70">
      <w:pPr>
        <w:pStyle w:val="a5"/>
        <w:tabs>
          <w:tab w:val="left" w:pos="0"/>
          <w:tab w:val="left" w:pos="2153"/>
        </w:tabs>
        <w:spacing w:before="35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52404" w:rsidRPr="00627897">
        <w:rPr>
          <w:sz w:val="28"/>
          <w:szCs w:val="28"/>
        </w:rPr>
        <w:t>Начало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занятий: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согласно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утвержденному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расписанию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занятий,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ранее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8.00 часов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утра.</w:t>
      </w:r>
    </w:p>
    <w:p w:rsidR="00934D22" w:rsidRPr="00627897" w:rsidRDefault="00F52404" w:rsidP="001B2D70">
      <w:pPr>
        <w:pStyle w:val="a3"/>
        <w:tabs>
          <w:tab w:val="left" w:pos="0"/>
        </w:tabs>
        <w:spacing w:before="39" w:line="276" w:lineRule="auto"/>
        <w:ind w:left="0" w:right="103" w:firstLine="0"/>
        <w:rPr>
          <w:sz w:val="28"/>
          <w:szCs w:val="28"/>
        </w:rPr>
      </w:pPr>
      <w:r w:rsidRPr="00627897">
        <w:rPr>
          <w:sz w:val="28"/>
          <w:szCs w:val="28"/>
        </w:rPr>
        <w:t>Окончание занятий: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согласно расписанию, не позднее 19.30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для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обучающихся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 возрасте до 7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лет, не позднее 20.00 для обучающихся 7 – 15 лет. Для обучающихся в возрасте 16 - 18 лет и старше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допускается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окончание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занятий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 w:rsidR="009E6EF3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21.00</w:t>
      </w:r>
      <w:r w:rsidR="00021620"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часов.</w:t>
      </w:r>
    </w:p>
    <w:p w:rsidR="00934D22" w:rsidRPr="00627897" w:rsidRDefault="00021620" w:rsidP="001B2D70">
      <w:pPr>
        <w:pStyle w:val="a5"/>
        <w:tabs>
          <w:tab w:val="left" w:pos="0"/>
          <w:tab w:val="left" w:pos="2321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F52404" w:rsidRPr="00627897">
        <w:rPr>
          <w:sz w:val="28"/>
          <w:szCs w:val="28"/>
        </w:rPr>
        <w:t>Обучающиеся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должны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приходить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позднее,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чем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10-15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минут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их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 начала.</w:t>
      </w:r>
    </w:p>
    <w:p w:rsidR="00934D22" w:rsidRPr="00627897" w:rsidRDefault="00021620" w:rsidP="001B2D70">
      <w:pPr>
        <w:pStyle w:val="a5"/>
        <w:tabs>
          <w:tab w:val="left" w:pos="0"/>
          <w:tab w:val="left" w:pos="2153"/>
        </w:tabs>
        <w:spacing w:before="40"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52404" w:rsidRPr="00627897">
        <w:rPr>
          <w:sz w:val="28"/>
          <w:szCs w:val="28"/>
        </w:rPr>
        <w:t>В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Учреждении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устанавливается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следующий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режим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</w:t>
      </w:r>
      <w:r w:rsidR="009E6EF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 w:rsidR="009E6EF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9E6EF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F52404" w:rsidRPr="00627897">
        <w:rPr>
          <w:sz w:val="28"/>
          <w:szCs w:val="28"/>
        </w:rPr>
        <w:t xml:space="preserve"> 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подготовки:</w:t>
      </w:r>
    </w:p>
    <w:p w:rsidR="00934D22" w:rsidRPr="000902AA" w:rsidRDefault="00021620" w:rsidP="001B2D70">
      <w:pPr>
        <w:pStyle w:val="2"/>
        <w:tabs>
          <w:tab w:val="left" w:pos="0"/>
          <w:tab w:val="left" w:pos="2264"/>
        </w:tabs>
        <w:spacing w:line="276" w:lineRule="auto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3.2.1. П</w:t>
      </w:r>
      <w:r w:rsidR="00F52404" w:rsidRPr="00627897">
        <w:rPr>
          <w:sz w:val="28"/>
          <w:szCs w:val="28"/>
          <w:u w:val="single"/>
        </w:rPr>
        <w:t>о</w:t>
      </w:r>
      <w:r w:rsidR="007F13CB">
        <w:rPr>
          <w:sz w:val="28"/>
          <w:szCs w:val="28"/>
          <w:u w:val="single"/>
        </w:rPr>
        <w:t xml:space="preserve"> </w:t>
      </w:r>
      <w:r w:rsidR="00F52404" w:rsidRPr="00627897">
        <w:rPr>
          <w:sz w:val="28"/>
          <w:szCs w:val="28"/>
          <w:u w:val="single"/>
        </w:rPr>
        <w:t>виду спорта</w:t>
      </w:r>
      <w:r>
        <w:rPr>
          <w:sz w:val="28"/>
          <w:szCs w:val="28"/>
          <w:u w:val="single"/>
        </w:rPr>
        <w:t xml:space="preserve"> </w:t>
      </w:r>
      <w:r w:rsidR="00F52404" w:rsidRPr="000902AA">
        <w:rPr>
          <w:sz w:val="28"/>
          <w:szCs w:val="28"/>
          <w:u w:val="single"/>
        </w:rPr>
        <w:t>«</w:t>
      </w:r>
      <w:r w:rsidRPr="000902AA">
        <w:rPr>
          <w:sz w:val="28"/>
          <w:szCs w:val="28"/>
          <w:u w:val="single"/>
        </w:rPr>
        <w:t>дзюдо</w:t>
      </w:r>
      <w:r w:rsidR="00F52404" w:rsidRPr="000902AA">
        <w:rPr>
          <w:sz w:val="28"/>
          <w:szCs w:val="28"/>
          <w:u w:val="single"/>
        </w:rPr>
        <w:t>»:</w:t>
      </w:r>
    </w:p>
    <w:p w:rsidR="00934D22" w:rsidRPr="00627897" w:rsidRDefault="00021620" w:rsidP="001B2D70">
      <w:pPr>
        <w:pStyle w:val="a5"/>
        <w:tabs>
          <w:tab w:val="left" w:pos="0"/>
          <w:tab w:val="left" w:pos="1913"/>
        </w:tabs>
        <w:spacing w:before="4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7F13CB">
        <w:rPr>
          <w:sz w:val="28"/>
          <w:szCs w:val="28"/>
        </w:rPr>
        <w:t>на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этапе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начальной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подготовки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до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года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обучения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–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4,5-6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часов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в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неделю</w:t>
      </w:r>
      <w:r w:rsidR="009E6EF3" w:rsidRPr="007F13CB">
        <w:rPr>
          <w:sz w:val="28"/>
          <w:szCs w:val="28"/>
        </w:rPr>
        <w:t xml:space="preserve"> </w:t>
      </w:r>
      <w:r w:rsidR="00F52404" w:rsidRPr="007F13CB">
        <w:rPr>
          <w:sz w:val="28"/>
          <w:szCs w:val="28"/>
        </w:rPr>
        <w:t>(продолжительность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учебно-тренировочного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более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</w:t>
      </w:r>
      <w:r w:rsidR="009E6EF3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часов);</w:t>
      </w:r>
    </w:p>
    <w:p w:rsidR="00934D22" w:rsidRPr="00627897" w:rsidRDefault="00021620" w:rsidP="001B2D70">
      <w:pPr>
        <w:pStyle w:val="a5"/>
        <w:tabs>
          <w:tab w:val="left" w:pos="0"/>
          <w:tab w:val="left" w:pos="1894"/>
        </w:tabs>
        <w:spacing w:before="40" w:line="276" w:lineRule="auto"/>
        <w:ind w:left="0"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на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этапе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начальной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подготовки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свыше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года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обучения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–6-8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часов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неделю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(продолжительность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более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2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часов);</w:t>
      </w:r>
    </w:p>
    <w:p w:rsidR="00934D22" w:rsidRPr="00627897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2404" w:rsidRPr="00627897">
        <w:rPr>
          <w:sz w:val="28"/>
          <w:szCs w:val="28"/>
        </w:rPr>
        <w:t>на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учебно-тренировочном этапе (этапе спортивной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специализации)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 трех лет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обучения– </w:t>
      </w:r>
      <w:r w:rsidR="00620958">
        <w:rPr>
          <w:sz w:val="28"/>
          <w:szCs w:val="28"/>
        </w:rPr>
        <w:t>10</w:t>
      </w:r>
      <w:r w:rsidR="00F52404" w:rsidRPr="00627897">
        <w:rPr>
          <w:sz w:val="28"/>
          <w:szCs w:val="28"/>
        </w:rPr>
        <w:t>-14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часов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неделю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(продолжительность учебно-тренировочного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более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3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часов);</w:t>
      </w:r>
    </w:p>
    <w:p w:rsidR="00934D22" w:rsidRPr="00627897" w:rsidRDefault="00021620" w:rsidP="001B2D70">
      <w:pPr>
        <w:pStyle w:val="a5"/>
        <w:tabs>
          <w:tab w:val="left" w:pos="0"/>
          <w:tab w:val="left" w:pos="196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на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этапе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(этапе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спортивной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специализации)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свыше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трех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лет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обучения</w:t>
      </w:r>
      <w:r w:rsidR="00620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1</w:t>
      </w:r>
      <w:r w:rsidR="00620958">
        <w:rPr>
          <w:sz w:val="28"/>
          <w:szCs w:val="28"/>
        </w:rPr>
        <w:t>6</w:t>
      </w:r>
      <w:r w:rsidR="00F52404" w:rsidRPr="00627897">
        <w:rPr>
          <w:sz w:val="28"/>
          <w:szCs w:val="28"/>
        </w:rPr>
        <w:t>-18 часов 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неделю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(продолжительность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более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3 часов);</w:t>
      </w:r>
    </w:p>
    <w:p w:rsidR="00934D22" w:rsidRPr="00627897" w:rsidRDefault="00021620" w:rsidP="001B2D70">
      <w:pPr>
        <w:pStyle w:val="a5"/>
        <w:tabs>
          <w:tab w:val="left" w:pos="0"/>
          <w:tab w:val="left" w:pos="2133"/>
          <w:tab w:val="left" w:pos="2134"/>
          <w:tab w:val="left" w:pos="2593"/>
          <w:tab w:val="left" w:pos="3341"/>
          <w:tab w:val="left" w:pos="5460"/>
          <w:tab w:val="left" w:pos="6904"/>
          <w:tab w:val="left" w:pos="8198"/>
          <w:tab w:val="left" w:pos="8548"/>
          <w:tab w:val="left" w:pos="9302"/>
          <w:tab w:val="left" w:pos="9940"/>
          <w:tab w:val="left" w:pos="10281"/>
        </w:tabs>
        <w:spacing w:before="40" w:line="276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958">
        <w:rPr>
          <w:sz w:val="28"/>
          <w:szCs w:val="28"/>
        </w:rPr>
        <w:t>на этапе совершенствования спортивного</w:t>
      </w:r>
      <w:r w:rsidR="00620958">
        <w:rPr>
          <w:sz w:val="28"/>
          <w:szCs w:val="28"/>
        </w:rPr>
        <w:tab/>
        <w:t>мастерства</w:t>
      </w:r>
      <w:r w:rsidR="00620958">
        <w:rPr>
          <w:sz w:val="28"/>
          <w:szCs w:val="28"/>
        </w:rPr>
        <w:tab/>
        <w:t xml:space="preserve">– 20-24 </w:t>
      </w:r>
      <w:r w:rsidR="00F52404" w:rsidRPr="00627897">
        <w:rPr>
          <w:sz w:val="28"/>
          <w:szCs w:val="28"/>
        </w:rPr>
        <w:t>часа</w:t>
      </w:r>
      <w:r w:rsidR="00F52404" w:rsidRPr="00627897">
        <w:rPr>
          <w:sz w:val="28"/>
          <w:szCs w:val="28"/>
        </w:rPr>
        <w:tab/>
        <w:t>в</w:t>
      </w:r>
      <w:r w:rsidR="00620958">
        <w:rPr>
          <w:sz w:val="28"/>
          <w:szCs w:val="28"/>
        </w:rPr>
        <w:t xml:space="preserve"> </w:t>
      </w:r>
      <w:r w:rsidR="00F52404" w:rsidRPr="00627897">
        <w:rPr>
          <w:spacing w:val="-2"/>
          <w:sz w:val="28"/>
          <w:szCs w:val="28"/>
        </w:rPr>
        <w:t>неделю</w:t>
      </w:r>
      <w:r w:rsidR="007F13CB">
        <w:rPr>
          <w:spacing w:val="-2"/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(продолжительность учебно-тренировочного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более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4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часов);</w:t>
      </w:r>
    </w:p>
    <w:p w:rsidR="00934D22" w:rsidRPr="00627897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404" w:rsidRPr="00627897">
        <w:rPr>
          <w:sz w:val="28"/>
          <w:szCs w:val="28"/>
        </w:rPr>
        <w:t>на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этапе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высшего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спортивного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мастерства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–2</w:t>
      </w:r>
      <w:r w:rsidR="00620958">
        <w:rPr>
          <w:sz w:val="28"/>
          <w:szCs w:val="28"/>
        </w:rPr>
        <w:t>4</w:t>
      </w:r>
      <w:r w:rsidR="00F52404" w:rsidRPr="00627897">
        <w:rPr>
          <w:sz w:val="28"/>
          <w:szCs w:val="28"/>
        </w:rPr>
        <w:t>-</w:t>
      </w:r>
      <w:r w:rsidR="00620958">
        <w:rPr>
          <w:sz w:val="28"/>
          <w:szCs w:val="28"/>
        </w:rPr>
        <w:t>32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неделю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(продолжительность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учебно-тренировочного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занятия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более 4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часов);</w:t>
      </w:r>
    </w:p>
    <w:p w:rsidR="00021620" w:rsidRDefault="00021620" w:rsidP="001B2D70">
      <w:pPr>
        <w:pStyle w:val="2"/>
        <w:tabs>
          <w:tab w:val="left" w:pos="0"/>
          <w:tab w:val="left" w:pos="2317"/>
        </w:tabs>
        <w:spacing w:before="5" w:line="276" w:lineRule="auto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3.2.2.</w:t>
      </w:r>
      <w:r w:rsidRPr="00627897">
        <w:rPr>
          <w:sz w:val="28"/>
          <w:szCs w:val="28"/>
          <w:u w:val="single"/>
        </w:rPr>
        <w:t>П</w:t>
      </w:r>
      <w:r w:rsidR="00F52404" w:rsidRPr="00627897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</w:t>
      </w:r>
      <w:r w:rsidR="00F52404" w:rsidRPr="00627897">
        <w:rPr>
          <w:sz w:val="28"/>
          <w:szCs w:val="28"/>
          <w:u w:val="single"/>
        </w:rPr>
        <w:t>виду</w:t>
      </w:r>
      <w:r>
        <w:rPr>
          <w:sz w:val="28"/>
          <w:szCs w:val="28"/>
          <w:u w:val="single"/>
        </w:rPr>
        <w:t xml:space="preserve"> </w:t>
      </w:r>
      <w:r w:rsidR="00F52404" w:rsidRPr="00627897">
        <w:rPr>
          <w:sz w:val="28"/>
          <w:szCs w:val="28"/>
          <w:u w:val="single"/>
        </w:rPr>
        <w:t>спорта «</w:t>
      </w:r>
      <w:r>
        <w:rPr>
          <w:sz w:val="28"/>
          <w:szCs w:val="28"/>
          <w:u w:val="single"/>
        </w:rPr>
        <w:t xml:space="preserve">спортивная гимнастика»  </w:t>
      </w:r>
    </w:p>
    <w:p w:rsidR="00021620" w:rsidRPr="00627897" w:rsidRDefault="00021620" w:rsidP="001B2D70">
      <w:pPr>
        <w:pStyle w:val="a5"/>
        <w:tabs>
          <w:tab w:val="left" w:pos="0"/>
          <w:tab w:val="left" w:pos="1913"/>
        </w:tabs>
        <w:spacing w:before="4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3CB">
        <w:rPr>
          <w:sz w:val="28"/>
          <w:szCs w:val="28"/>
        </w:rPr>
        <w:t>на этапе начальной подготовки до года обучения – 4,5-6 часов в неделю 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894"/>
        </w:tabs>
        <w:spacing w:before="40" w:line="276" w:lineRule="auto"/>
        <w:ind w:left="0"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–6-8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учебно-тренировочном этапе (этапе спортивной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специализации)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до трех лет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 xml:space="preserve">обучения– </w:t>
      </w:r>
      <w:r w:rsidR="00620958">
        <w:rPr>
          <w:sz w:val="28"/>
          <w:szCs w:val="28"/>
        </w:rPr>
        <w:t>10</w:t>
      </w:r>
      <w:r w:rsidRPr="00627897">
        <w:rPr>
          <w:sz w:val="28"/>
          <w:szCs w:val="28"/>
        </w:rPr>
        <w:t>-14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 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6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учебно-тренировочном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специализации)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обучения</w:t>
      </w:r>
      <w:r w:rsidR="0062095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1</w:t>
      </w:r>
      <w:r w:rsidR="00620958">
        <w:rPr>
          <w:sz w:val="28"/>
          <w:szCs w:val="28"/>
        </w:rPr>
        <w:t xml:space="preserve">4 </w:t>
      </w:r>
      <w:r w:rsidRPr="00627897">
        <w:rPr>
          <w:sz w:val="28"/>
          <w:szCs w:val="28"/>
        </w:rPr>
        <w:t>-18 часов 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3 часов);</w:t>
      </w:r>
    </w:p>
    <w:p w:rsidR="00021620" w:rsidRPr="00627897" w:rsidRDefault="00021620" w:rsidP="001B2D70">
      <w:pPr>
        <w:pStyle w:val="a5"/>
        <w:tabs>
          <w:tab w:val="left" w:pos="0"/>
          <w:tab w:val="left" w:pos="2133"/>
          <w:tab w:val="left" w:pos="2134"/>
          <w:tab w:val="left" w:pos="2593"/>
          <w:tab w:val="left" w:pos="3341"/>
          <w:tab w:val="left" w:pos="5460"/>
          <w:tab w:val="left" w:pos="6904"/>
          <w:tab w:val="left" w:pos="8198"/>
          <w:tab w:val="left" w:pos="8548"/>
          <w:tab w:val="left" w:pos="9302"/>
          <w:tab w:val="left" w:pos="9940"/>
          <w:tab w:val="left" w:pos="10281"/>
        </w:tabs>
        <w:spacing w:before="40" w:line="276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958">
        <w:rPr>
          <w:sz w:val="28"/>
          <w:szCs w:val="28"/>
        </w:rPr>
        <w:t>на этапе совершенствования спортивного</w:t>
      </w:r>
      <w:r w:rsidR="00620958">
        <w:rPr>
          <w:sz w:val="28"/>
          <w:szCs w:val="28"/>
        </w:rPr>
        <w:tab/>
        <w:t>мастерства</w:t>
      </w:r>
      <w:r w:rsidR="00620958">
        <w:rPr>
          <w:sz w:val="28"/>
          <w:szCs w:val="28"/>
        </w:rPr>
        <w:tab/>
        <w:t xml:space="preserve">–18-24 </w:t>
      </w:r>
      <w:r w:rsidRPr="00627897">
        <w:rPr>
          <w:sz w:val="28"/>
          <w:szCs w:val="28"/>
        </w:rPr>
        <w:t>часа</w:t>
      </w:r>
      <w:r w:rsidRPr="00627897">
        <w:rPr>
          <w:sz w:val="28"/>
          <w:szCs w:val="28"/>
        </w:rPr>
        <w:tab/>
        <w:t>в</w:t>
      </w:r>
      <w:r w:rsidR="00620958">
        <w:rPr>
          <w:sz w:val="28"/>
          <w:szCs w:val="28"/>
        </w:rPr>
        <w:t xml:space="preserve"> </w:t>
      </w:r>
      <w:r w:rsidRPr="00627897">
        <w:rPr>
          <w:spacing w:val="-2"/>
          <w:sz w:val="28"/>
          <w:szCs w:val="28"/>
        </w:rPr>
        <w:t>неделю</w:t>
      </w:r>
      <w:r>
        <w:rPr>
          <w:spacing w:val="-2"/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 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–2</w:t>
      </w:r>
      <w:r w:rsidR="00620958">
        <w:rPr>
          <w:sz w:val="28"/>
          <w:szCs w:val="28"/>
        </w:rPr>
        <w:t>4</w:t>
      </w:r>
      <w:r w:rsidRPr="00627897">
        <w:rPr>
          <w:sz w:val="28"/>
          <w:szCs w:val="28"/>
        </w:rPr>
        <w:t>-32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 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Default="00021620" w:rsidP="001B2D70">
      <w:pPr>
        <w:pStyle w:val="2"/>
        <w:tabs>
          <w:tab w:val="left" w:pos="0"/>
          <w:tab w:val="left" w:pos="2317"/>
        </w:tabs>
        <w:spacing w:before="5" w:line="276" w:lineRule="auto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3.2.3. По виду спорта «художественная гимнастика»</w:t>
      </w:r>
    </w:p>
    <w:p w:rsidR="00021620" w:rsidRPr="00627897" w:rsidRDefault="00021620" w:rsidP="001B2D70">
      <w:pPr>
        <w:pStyle w:val="a5"/>
        <w:tabs>
          <w:tab w:val="left" w:pos="0"/>
          <w:tab w:val="left" w:pos="1913"/>
        </w:tabs>
        <w:spacing w:before="4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3CB">
        <w:rPr>
          <w:sz w:val="28"/>
          <w:szCs w:val="28"/>
        </w:rPr>
        <w:t>на этапе начальной подготовки до года обучения – 4,5-6 часов в неделю 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894"/>
        </w:tabs>
        <w:spacing w:before="40" w:line="276" w:lineRule="auto"/>
        <w:ind w:left="0"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–6-8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учебно-тренировочном этапе (этапе спортивной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специализации)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до трех лет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 xml:space="preserve">обучения– </w:t>
      </w:r>
      <w:r w:rsidR="00620958">
        <w:rPr>
          <w:sz w:val="28"/>
          <w:szCs w:val="28"/>
        </w:rPr>
        <w:t>12</w:t>
      </w:r>
      <w:r w:rsidRPr="00627897">
        <w:rPr>
          <w:sz w:val="28"/>
          <w:szCs w:val="28"/>
        </w:rPr>
        <w:t>-14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 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6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учебно-тренировочном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специализации)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обучения</w:t>
      </w:r>
      <w:r w:rsidR="00620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1</w:t>
      </w:r>
      <w:r w:rsidR="00620958">
        <w:rPr>
          <w:sz w:val="28"/>
          <w:szCs w:val="28"/>
        </w:rPr>
        <w:t>4</w:t>
      </w:r>
      <w:r w:rsidRPr="00627897">
        <w:rPr>
          <w:sz w:val="28"/>
          <w:szCs w:val="28"/>
        </w:rPr>
        <w:t>-18 часов 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3 часов);</w:t>
      </w:r>
    </w:p>
    <w:p w:rsidR="00021620" w:rsidRPr="00627897" w:rsidRDefault="00021620" w:rsidP="001B2D70">
      <w:pPr>
        <w:pStyle w:val="a5"/>
        <w:tabs>
          <w:tab w:val="left" w:pos="0"/>
          <w:tab w:val="left" w:pos="2133"/>
          <w:tab w:val="left" w:pos="2134"/>
          <w:tab w:val="left" w:pos="2593"/>
          <w:tab w:val="left" w:pos="3341"/>
          <w:tab w:val="left" w:pos="5460"/>
          <w:tab w:val="left" w:pos="6904"/>
          <w:tab w:val="left" w:pos="8198"/>
          <w:tab w:val="left" w:pos="8548"/>
          <w:tab w:val="left" w:pos="9302"/>
          <w:tab w:val="left" w:pos="9940"/>
          <w:tab w:val="left" w:pos="10281"/>
        </w:tabs>
        <w:spacing w:before="40" w:line="276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958">
        <w:rPr>
          <w:sz w:val="28"/>
          <w:szCs w:val="28"/>
        </w:rPr>
        <w:t>на этапе совершенствования спортивного</w:t>
      </w:r>
      <w:r w:rsidR="00620958">
        <w:rPr>
          <w:sz w:val="28"/>
          <w:szCs w:val="28"/>
        </w:rPr>
        <w:tab/>
        <w:t>мастерства</w:t>
      </w:r>
      <w:r w:rsidR="00620958">
        <w:rPr>
          <w:sz w:val="28"/>
          <w:szCs w:val="28"/>
        </w:rPr>
        <w:tab/>
        <w:t xml:space="preserve">– 20-24 </w:t>
      </w:r>
      <w:r w:rsidRPr="00627897">
        <w:rPr>
          <w:sz w:val="28"/>
          <w:szCs w:val="28"/>
        </w:rPr>
        <w:t>часа</w:t>
      </w:r>
      <w:r w:rsidRPr="00627897">
        <w:rPr>
          <w:sz w:val="28"/>
          <w:szCs w:val="28"/>
        </w:rPr>
        <w:tab/>
        <w:t>в</w:t>
      </w:r>
      <w:r w:rsidR="00620958">
        <w:rPr>
          <w:sz w:val="28"/>
          <w:szCs w:val="28"/>
        </w:rPr>
        <w:t xml:space="preserve"> </w:t>
      </w:r>
      <w:r w:rsidRPr="00627897">
        <w:rPr>
          <w:spacing w:val="-2"/>
          <w:sz w:val="28"/>
          <w:szCs w:val="28"/>
        </w:rPr>
        <w:t>неделю</w:t>
      </w:r>
      <w:r>
        <w:rPr>
          <w:spacing w:val="-2"/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 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–2</w:t>
      </w:r>
      <w:r w:rsidR="00620958">
        <w:rPr>
          <w:sz w:val="28"/>
          <w:szCs w:val="28"/>
        </w:rPr>
        <w:t>4</w:t>
      </w:r>
      <w:r w:rsidRPr="00627897">
        <w:rPr>
          <w:sz w:val="28"/>
          <w:szCs w:val="28"/>
        </w:rPr>
        <w:t>-32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lastRenderedPageBreak/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 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Default="00021620" w:rsidP="001B2D70">
      <w:pPr>
        <w:pStyle w:val="2"/>
        <w:tabs>
          <w:tab w:val="left" w:pos="0"/>
          <w:tab w:val="left" w:pos="2317"/>
        </w:tabs>
        <w:spacing w:before="5" w:line="276" w:lineRule="auto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3.2.3. По виду спорта «конный спорт»</w:t>
      </w:r>
    </w:p>
    <w:p w:rsidR="00021620" w:rsidRPr="00627897" w:rsidRDefault="00021620" w:rsidP="001B2D70">
      <w:pPr>
        <w:pStyle w:val="a5"/>
        <w:tabs>
          <w:tab w:val="left" w:pos="0"/>
          <w:tab w:val="left" w:pos="1913"/>
        </w:tabs>
        <w:spacing w:before="4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3CB">
        <w:rPr>
          <w:sz w:val="28"/>
          <w:szCs w:val="28"/>
        </w:rPr>
        <w:t>на этапе начальной подготовки до года обучения – 4,5-6 часов в неделю 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894"/>
        </w:tabs>
        <w:spacing w:before="40" w:line="276" w:lineRule="auto"/>
        <w:ind w:left="0"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–6-8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учебно-тренировочном этапе (этапе спортивной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специализации)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до трех лет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 xml:space="preserve">обучения– </w:t>
      </w:r>
      <w:r w:rsidR="001B2D70">
        <w:rPr>
          <w:sz w:val="28"/>
          <w:szCs w:val="28"/>
        </w:rPr>
        <w:t>9</w:t>
      </w:r>
      <w:r w:rsidRPr="00627897">
        <w:rPr>
          <w:sz w:val="28"/>
          <w:szCs w:val="28"/>
        </w:rPr>
        <w:t>-1</w:t>
      </w:r>
      <w:r w:rsidR="001B2D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 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7897" w:rsidRDefault="00021620" w:rsidP="001B2D70">
      <w:pPr>
        <w:pStyle w:val="a5"/>
        <w:tabs>
          <w:tab w:val="left" w:pos="0"/>
          <w:tab w:val="left" w:pos="196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учебно-тренировочном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специализации)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обучения</w:t>
      </w:r>
      <w:r w:rsidR="001B2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12-18 часов 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3 часов);</w:t>
      </w:r>
    </w:p>
    <w:p w:rsidR="00021620" w:rsidRPr="00627897" w:rsidRDefault="00021620" w:rsidP="001B2D70">
      <w:pPr>
        <w:pStyle w:val="a5"/>
        <w:tabs>
          <w:tab w:val="left" w:pos="0"/>
          <w:tab w:val="left" w:pos="2133"/>
          <w:tab w:val="left" w:pos="2134"/>
          <w:tab w:val="left" w:pos="2593"/>
          <w:tab w:val="left" w:pos="3341"/>
          <w:tab w:val="left" w:pos="5460"/>
          <w:tab w:val="left" w:pos="6904"/>
          <w:tab w:val="left" w:pos="8198"/>
          <w:tab w:val="left" w:pos="8548"/>
          <w:tab w:val="left" w:pos="9302"/>
          <w:tab w:val="left" w:pos="9940"/>
          <w:tab w:val="left" w:pos="10281"/>
        </w:tabs>
        <w:spacing w:before="40" w:line="276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>- на этапе совершенствования спортивного</w:t>
      </w:r>
      <w:r>
        <w:rPr>
          <w:sz w:val="28"/>
          <w:szCs w:val="28"/>
        </w:rPr>
        <w:tab/>
        <w:t>мастерства</w:t>
      </w:r>
      <w:r>
        <w:rPr>
          <w:sz w:val="28"/>
          <w:szCs w:val="28"/>
        </w:rPr>
        <w:tab/>
        <w:t>–</w:t>
      </w:r>
      <w:r w:rsidR="001B2D70">
        <w:rPr>
          <w:sz w:val="28"/>
          <w:szCs w:val="28"/>
        </w:rPr>
        <w:t>20</w:t>
      </w:r>
      <w:r>
        <w:rPr>
          <w:sz w:val="28"/>
          <w:szCs w:val="28"/>
        </w:rPr>
        <w:t>-24</w:t>
      </w:r>
      <w:r>
        <w:rPr>
          <w:sz w:val="28"/>
          <w:szCs w:val="28"/>
        </w:rPr>
        <w:tab/>
        <w:t xml:space="preserve">часа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pacing w:val="-2"/>
          <w:sz w:val="28"/>
          <w:szCs w:val="28"/>
        </w:rPr>
        <w:t>неделю</w:t>
      </w:r>
      <w:r>
        <w:rPr>
          <w:spacing w:val="-2"/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 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021620" w:rsidRPr="00620958" w:rsidRDefault="00021620" w:rsidP="001B2D70">
      <w:pPr>
        <w:pStyle w:val="a5"/>
        <w:tabs>
          <w:tab w:val="left" w:pos="0"/>
          <w:tab w:val="left" w:pos="1909"/>
        </w:tabs>
        <w:spacing w:before="4" w:line="276" w:lineRule="auto"/>
        <w:ind w:left="0"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89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–2</w:t>
      </w:r>
      <w:r w:rsidR="001B2D70">
        <w:rPr>
          <w:sz w:val="28"/>
          <w:szCs w:val="28"/>
        </w:rPr>
        <w:t>4</w:t>
      </w:r>
      <w:r w:rsidRPr="00627897">
        <w:rPr>
          <w:sz w:val="28"/>
          <w:szCs w:val="28"/>
        </w:rPr>
        <w:t>-32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часа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(продолжительность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учебно-тренировочного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более 4</w:t>
      </w:r>
      <w:r>
        <w:rPr>
          <w:sz w:val="28"/>
          <w:szCs w:val="28"/>
        </w:rPr>
        <w:t xml:space="preserve"> </w:t>
      </w:r>
      <w:r w:rsidRPr="00627897">
        <w:rPr>
          <w:sz w:val="28"/>
          <w:szCs w:val="28"/>
        </w:rPr>
        <w:t>часов);</w:t>
      </w:r>
    </w:p>
    <w:p w:rsidR="00934D22" w:rsidRPr="000902AA" w:rsidRDefault="00021620" w:rsidP="000902AA">
      <w:pPr>
        <w:pStyle w:val="2"/>
        <w:tabs>
          <w:tab w:val="left" w:pos="0"/>
        </w:tabs>
        <w:spacing w:before="5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F52404" w:rsidRPr="00021620">
        <w:rPr>
          <w:b w:val="0"/>
          <w:sz w:val="28"/>
          <w:szCs w:val="28"/>
        </w:rPr>
        <w:t>В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период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каникул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для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обеспечения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непрерывности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освоения</w:t>
      </w:r>
      <w:r w:rsidRPr="00021620">
        <w:rPr>
          <w:b w:val="0"/>
          <w:sz w:val="28"/>
          <w:szCs w:val="28"/>
        </w:rPr>
        <w:t xml:space="preserve"> </w:t>
      </w:r>
      <w:proofErr w:type="gramStart"/>
      <w:r w:rsidR="00F52404" w:rsidRPr="00021620">
        <w:rPr>
          <w:b w:val="0"/>
          <w:sz w:val="28"/>
          <w:szCs w:val="28"/>
        </w:rPr>
        <w:t>обучающимися</w:t>
      </w:r>
      <w:proofErr w:type="gramEnd"/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дополнительных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образовательных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программ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спортивной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подготовки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могут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организовываться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физкультурно-спортивные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лагеря,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а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также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может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обеспечиваться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участие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обучающихся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в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учебно-тренировочных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сборах,</w:t>
      </w:r>
      <w:r w:rsidR="001B2D7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проводимых</w:t>
      </w:r>
      <w:r w:rsidRPr="00021620">
        <w:rPr>
          <w:b w:val="0"/>
          <w:sz w:val="28"/>
          <w:szCs w:val="28"/>
        </w:rPr>
        <w:t xml:space="preserve"> </w:t>
      </w:r>
      <w:r w:rsidR="00F52404" w:rsidRPr="00021620">
        <w:rPr>
          <w:b w:val="0"/>
          <w:sz w:val="28"/>
          <w:szCs w:val="28"/>
        </w:rPr>
        <w:t>Учреждением.</w:t>
      </w:r>
    </w:p>
    <w:p w:rsidR="00934D22" w:rsidRPr="00627897" w:rsidRDefault="00021620" w:rsidP="001B2D70">
      <w:pPr>
        <w:pStyle w:val="2"/>
        <w:tabs>
          <w:tab w:val="left" w:pos="0"/>
          <w:tab w:val="left" w:pos="4684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2404" w:rsidRPr="00627897">
        <w:rPr>
          <w:sz w:val="28"/>
          <w:szCs w:val="28"/>
        </w:rPr>
        <w:t>Заключительные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положения</w:t>
      </w:r>
    </w:p>
    <w:p w:rsidR="00934D22" w:rsidRPr="00627897" w:rsidRDefault="00021620" w:rsidP="001B2D70">
      <w:pPr>
        <w:pStyle w:val="a5"/>
        <w:tabs>
          <w:tab w:val="left" w:pos="0"/>
          <w:tab w:val="left" w:pos="2153"/>
        </w:tabs>
        <w:spacing w:before="35" w:line="276" w:lineRule="auto"/>
        <w:ind w:left="0" w:right="111" w:firstLine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52404" w:rsidRPr="00627897">
        <w:rPr>
          <w:sz w:val="28"/>
          <w:szCs w:val="28"/>
        </w:rPr>
        <w:t>Настоящее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Положение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является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локальным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нормативным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актом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Учреждения,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принято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 xml:space="preserve">порядке, предусмотренном Уставом Учреждения, вступает в силу </w:t>
      </w:r>
      <w:proofErr w:type="gramStart"/>
      <w:r w:rsidR="00F52404" w:rsidRPr="00627897">
        <w:rPr>
          <w:sz w:val="28"/>
          <w:szCs w:val="28"/>
        </w:rPr>
        <w:t>с даты</w:t>
      </w:r>
      <w:proofErr w:type="gramEnd"/>
      <w:r w:rsidR="00F52404" w:rsidRPr="00627897">
        <w:rPr>
          <w:sz w:val="28"/>
          <w:szCs w:val="28"/>
        </w:rPr>
        <w:t xml:space="preserve"> его утверждения приказом</w:t>
      </w:r>
      <w:r w:rsidR="007F13CB">
        <w:rPr>
          <w:sz w:val="28"/>
          <w:szCs w:val="28"/>
        </w:rPr>
        <w:t xml:space="preserve"> руководителя </w:t>
      </w:r>
      <w:r w:rsidR="00F52404" w:rsidRPr="00627897">
        <w:rPr>
          <w:sz w:val="28"/>
          <w:szCs w:val="28"/>
        </w:rPr>
        <w:t>Учреждения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действует бессрочно.</w:t>
      </w:r>
    </w:p>
    <w:p w:rsidR="00934D22" w:rsidRPr="00627897" w:rsidRDefault="00021620" w:rsidP="001B2D70">
      <w:pPr>
        <w:pStyle w:val="a5"/>
        <w:tabs>
          <w:tab w:val="left" w:pos="0"/>
          <w:tab w:val="left" w:pos="2211"/>
        </w:tabs>
        <w:spacing w:line="276" w:lineRule="auto"/>
        <w:ind w:left="0" w:right="112" w:firstLin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52404" w:rsidRPr="00627897">
        <w:rPr>
          <w:sz w:val="28"/>
          <w:szCs w:val="28"/>
        </w:rPr>
        <w:t>Все изменения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(или)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дополнения,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вносимые 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настоящее Положение,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оформляются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письменной форме, принимаются с учётом мнения Совета обучающихся Учреждения, Совета родителей</w:t>
      </w:r>
      <w:r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(законных представителей) несовершеннолетних обучающихся Учреждения, представительных органовобучающихс</w:t>
      </w:r>
      <w:proofErr w:type="gramStart"/>
      <w:r w:rsidR="00F52404" w:rsidRPr="00627897">
        <w:rPr>
          <w:sz w:val="28"/>
          <w:szCs w:val="28"/>
        </w:rPr>
        <w:t>я(</w:t>
      </w:r>
      <w:proofErr w:type="gramEnd"/>
      <w:r w:rsidR="00F52404" w:rsidRPr="00627897">
        <w:rPr>
          <w:sz w:val="28"/>
          <w:szCs w:val="28"/>
        </w:rPr>
        <w:t>приналичии)впорядке,предусмотренномуставомУчреждения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для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принятия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Положения,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вступают 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сил</w:t>
      </w:r>
      <w:r w:rsidR="007F13CB">
        <w:rPr>
          <w:sz w:val="28"/>
          <w:szCs w:val="28"/>
        </w:rPr>
        <w:t xml:space="preserve">у с дат </w:t>
      </w:r>
      <w:r w:rsidR="00F52404" w:rsidRPr="00627897">
        <w:rPr>
          <w:sz w:val="28"/>
          <w:szCs w:val="28"/>
        </w:rPr>
        <w:t>утверждения</w:t>
      </w:r>
      <w:r w:rsidR="007F13CB">
        <w:rPr>
          <w:sz w:val="28"/>
          <w:szCs w:val="28"/>
        </w:rPr>
        <w:t xml:space="preserve"> руководителем </w:t>
      </w:r>
      <w:r w:rsidR="00F52404" w:rsidRPr="00627897">
        <w:rPr>
          <w:sz w:val="28"/>
          <w:szCs w:val="28"/>
        </w:rPr>
        <w:t>Учреждения.</w:t>
      </w:r>
    </w:p>
    <w:p w:rsidR="00934D22" w:rsidRPr="00627897" w:rsidRDefault="00021620" w:rsidP="001B2D70">
      <w:pPr>
        <w:pStyle w:val="a5"/>
        <w:tabs>
          <w:tab w:val="left" w:pos="0"/>
          <w:tab w:val="left" w:pos="2153"/>
        </w:tabs>
        <w:spacing w:line="276" w:lineRule="auto"/>
        <w:ind w:left="0" w:right="122" w:firstLine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52404" w:rsidRPr="00627897">
        <w:rPr>
          <w:sz w:val="28"/>
          <w:szCs w:val="28"/>
        </w:rPr>
        <w:t>После принятия Положения в новой редакции (или изменений и дополнений в Положение)</w:t>
      </w:r>
      <w:r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предыдущая редакция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автоматически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утрачивает силу.</w:t>
      </w:r>
    </w:p>
    <w:p w:rsidR="00934D22" w:rsidRPr="00627897" w:rsidRDefault="00021620" w:rsidP="001B2D70">
      <w:pPr>
        <w:pStyle w:val="a5"/>
        <w:tabs>
          <w:tab w:val="left" w:pos="0"/>
          <w:tab w:val="left" w:pos="2153"/>
        </w:tabs>
        <w:spacing w:line="276" w:lineRule="auto"/>
        <w:ind w:left="0" w:right="104" w:firstLine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52404" w:rsidRPr="00627897">
        <w:rPr>
          <w:sz w:val="28"/>
          <w:szCs w:val="28"/>
        </w:rPr>
        <w:t>Положение подлежит актуализации при изменении законодательства, регламентирующего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установленные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им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нормы.</w:t>
      </w:r>
    </w:p>
    <w:p w:rsidR="00E62ADD" w:rsidRPr="00627897" w:rsidRDefault="00021620" w:rsidP="000902AA">
      <w:pPr>
        <w:pStyle w:val="a5"/>
        <w:tabs>
          <w:tab w:val="left" w:pos="0"/>
          <w:tab w:val="left" w:pos="2153"/>
        </w:tabs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52404" w:rsidRPr="00627897">
        <w:rPr>
          <w:sz w:val="28"/>
          <w:szCs w:val="28"/>
        </w:rPr>
        <w:t>Настоящее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Положение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подлежит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размещению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на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официальном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сайте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Учреждения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sz w:val="28"/>
          <w:szCs w:val="28"/>
        </w:rPr>
        <w:t>в</w:t>
      </w:r>
      <w:r w:rsidR="007F13CB">
        <w:rPr>
          <w:sz w:val="28"/>
          <w:szCs w:val="28"/>
        </w:rPr>
        <w:t xml:space="preserve"> </w:t>
      </w:r>
      <w:r w:rsidR="00F52404" w:rsidRPr="00627897">
        <w:rPr>
          <w:color w:val="21272E"/>
          <w:sz w:val="28"/>
          <w:szCs w:val="28"/>
        </w:rPr>
        <w:t>информационно-телекоммуникационной</w:t>
      </w:r>
      <w:r w:rsidR="007F13CB">
        <w:rPr>
          <w:color w:val="21272E"/>
          <w:sz w:val="28"/>
          <w:szCs w:val="28"/>
        </w:rPr>
        <w:t xml:space="preserve"> </w:t>
      </w:r>
      <w:r w:rsidR="00F52404" w:rsidRPr="00627897">
        <w:rPr>
          <w:color w:val="21272E"/>
          <w:sz w:val="28"/>
          <w:szCs w:val="28"/>
        </w:rPr>
        <w:t>сети</w:t>
      </w:r>
      <w:r w:rsidR="007F13CB">
        <w:rPr>
          <w:color w:val="21272E"/>
          <w:sz w:val="28"/>
          <w:szCs w:val="28"/>
        </w:rPr>
        <w:t xml:space="preserve"> </w:t>
      </w:r>
      <w:r w:rsidR="00F52404" w:rsidRPr="00627897">
        <w:rPr>
          <w:color w:val="21272E"/>
          <w:sz w:val="28"/>
          <w:szCs w:val="28"/>
        </w:rPr>
        <w:t>«Интернет».</w:t>
      </w:r>
    </w:p>
    <w:sectPr w:rsidR="00E62ADD" w:rsidRPr="00627897" w:rsidSect="00E62ADD">
      <w:pgSz w:w="11910" w:h="16840"/>
      <w:pgMar w:top="1040" w:right="740" w:bottom="940" w:left="1134" w:header="0" w:footer="7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A4" w:rsidRDefault="00157BA4">
      <w:r>
        <w:separator/>
      </w:r>
    </w:p>
  </w:endnote>
  <w:endnote w:type="continuationSeparator" w:id="1">
    <w:p w:rsidR="00157BA4" w:rsidRDefault="0015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70" w:rsidRDefault="004E70BE">
    <w:pPr>
      <w:pStyle w:val="a3"/>
      <w:spacing w:line="14" w:lineRule="auto"/>
      <w:ind w:left="0" w:firstLine="0"/>
      <w:jc w:val="left"/>
      <w:rPr>
        <w:sz w:val="20"/>
      </w:rPr>
    </w:pPr>
    <w:r w:rsidRPr="004E70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2.75pt;margin-top:793.5pt;width:13.25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jO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" filled="f" stroked="f">
          <v:textbox inset="0,0,0,0">
            <w:txbxContent>
              <w:p w:rsidR="001B2D70" w:rsidRDefault="004E70BE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1B2D70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1517">
                  <w:rPr>
                    <w:rFonts w:ascii="Courier New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A4" w:rsidRDefault="00157BA4">
      <w:r>
        <w:separator/>
      </w:r>
    </w:p>
  </w:footnote>
  <w:footnote w:type="continuationSeparator" w:id="1">
    <w:p w:rsidR="00157BA4" w:rsidRDefault="00157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EEA"/>
    <w:multiLevelType w:val="multilevel"/>
    <w:tmpl w:val="800E3182"/>
    <w:lvl w:ilvl="0">
      <w:start w:val="4"/>
      <w:numFmt w:val="decimal"/>
      <w:lvlText w:val="%1"/>
      <w:lvlJc w:val="left"/>
      <w:pPr>
        <w:ind w:left="1053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90"/>
      </w:pPr>
      <w:rPr>
        <w:rFonts w:hint="default"/>
        <w:lang w:val="ru-RU" w:eastAsia="en-US" w:bidi="ar-SA"/>
      </w:rPr>
    </w:lvl>
  </w:abstractNum>
  <w:abstractNum w:abstractNumId="1">
    <w:nsid w:val="25421010"/>
    <w:multiLevelType w:val="hybridMultilevel"/>
    <w:tmpl w:val="C7E07B58"/>
    <w:lvl w:ilvl="0" w:tplc="7C261AF2">
      <w:start w:val="1"/>
      <w:numFmt w:val="decimal"/>
      <w:lvlText w:val="%1."/>
      <w:lvlJc w:val="left"/>
      <w:pPr>
        <w:ind w:left="546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7ED482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2" w:tplc="F73E9622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3" w:tplc="04684F20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4" w:tplc="E9C4B72E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5" w:tplc="D7E2BAA4">
      <w:numFmt w:val="bullet"/>
      <w:lvlText w:val="•"/>
      <w:lvlJc w:val="left"/>
      <w:pPr>
        <w:ind w:left="8303" w:hanging="360"/>
      </w:pPr>
      <w:rPr>
        <w:rFonts w:hint="default"/>
        <w:lang w:val="ru-RU" w:eastAsia="en-US" w:bidi="ar-SA"/>
      </w:rPr>
    </w:lvl>
    <w:lvl w:ilvl="6" w:tplc="BA52620E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7" w:tplc="3DBE1D00">
      <w:numFmt w:val="bullet"/>
      <w:lvlText w:val="•"/>
      <w:lvlJc w:val="left"/>
      <w:pPr>
        <w:ind w:left="9435" w:hanging="360"/>
      </w:pPr>
      <w:rPr>
        <w:rFonts w:hint="default"/>
        <w:lang w:val="ru-RU" w:eastAsia="en-US" w:bidi="ar-SA"/>
      </w:rPr>
    </w:lvl>
    <w:lvl w:ilvl="8" w:tplc="DB3041D2">
      <w:numFmt w:val="bullet"/>
      <w:lvlText w:val="•"/>
      <w:lvlJc w:val="left"/>
      <w:pPr>
        <w:ind w:left="10002" w:hanging="360"/>
      </w:pPr>
      <w:rPr>
        <w:rFonts w:hint="default"/>
        <w:lang w:val="ru-RU" w:eastAsia="en-US" w:bidi="ar-SA"/>
      </w:rPr>
    </w:lvl>
  </w:abstractNum>
  <w:abstractNum w:abstractNumId="2">
    <w:nsid w:val="41673B63"/>
    <w:multiLevelType w:val="hybridMultilevel"/>
    <w:tmpl w:val="F13073A4"/>
    <w:lvl w:ilvl="0" w:tplc="FD4E51FC">
      <w:numFmt w:val="bullet"/>
      <w:lvlText w:val="–"/>
      <w:lvlJc w:val="left"/>
      <w:pPr>
        <w:ind w:left="1221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EE1D6">
      <w:numFmt w:val="bullet"/>
      <w:lvlText w:val="-"/>
      <w:lvlJc w:val="left"/>
      <w:pPr>
        <w:ind w:left="1053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2366E62">
      <w:numFmt w:val="bullet"/>
      <w:lvlText w:val="•"/>
      <w:lvlJc w:val="left"/>
      <w:pPr>
        <w:ind w:left="2316" w:hanging="313"/>
      </w:pPr>
      <w:rPr>
        <w:rFonts w:hint="default"/>
        <w:lang w:val="ru-RU" w:eastAsia="en-US" w:bidi="ar-SA"/>
      </w:rPr>
    </w:lvl>
    <w:lvl w:ilvl="3" w:tplc="1F5C85A2">
      <w:numFmt w:val="bullet"/>
      <w:lvlText w:val="•"/>
      <w:lvlJc w:val="left"/>
      <w:pPr>
        <w:ind w:left="3412" w:hanging="313"/>
      </w:pPr>
      <w:rPr>
        <w:rFonts w:hint="default"/>
        <w:lang w:val="ru-RU" w:eastAsia="en-US" w:bidi="ar-SA"/>
      </w:rPr>
    </w:lvl>
    <w:lvl w:ilvl="4" w:tplc="0FD4ADE0">
      <w:numFmt w:val="bullet"/>
      <w:lvlText w:val="•"/>
      <w:lvlJc w:val="left"/>
      <w:pPr>
        <w:ind w:left="4508" w:hanging="313"/>
      </w:pPr>
      <w:rPr>
        <w:rFonts w:hint="default"/>
        <w:lang w:val="ru-RU" w:eastAsia="en-US" w:bidi="ar-SA"/>
      </w:rPr>
    </w:lvl>
    <w:lvl w:ilvl="5" w:tplc="FD60EF4E">
      <w:numFmt w:val="bullet"/>
      <w:lvlText w:val="•"/>
      <w:lvlJc w:val="left"/>
      <w:pPr>
        <w:ind w:left="5604" w:hanging="313"/>
      </w:pPr>
      <w:rPr>
        <w:rFonts w:hint="default"/>
        <w:lang w:val="ru-RU" w:eastAsia="en-US" w:bidi="ar-SA"/>
      </w:rPr>
    </w:lvl>
    <w:lvl w:ilvl="6" w:tplc="3D3ED552">
      <w:numFmt w:val="bullet"/>
      <w:lvlText w:val="•"/>
      <w:lvlJc w:val="left"/>
      <w:pPr>
        <w:ind w:left="6700" w:hanging="313"/>
      </w:pPr>
      <w:rPr>
        <w:rFonts w:hint="default"/>
        <w:lang w:val="ru-RU" w:eastAsia="en-US" w:bidi="ar-SA"/>
      </w:rPr>
    </w:lvl>
    <w:lvl w:ilvl="7" w:tplc="4976CB4A">
      <w:numFmt w:val="bullet"/>
      <w:lvlText w:val="•"/>
      <w:lvlJc w:val="left"/>
      <w:pPr>
        <w:ind w:left="7796" w:hanging="313"/>
      </w:pPr>
      <w:rPr>
        <w:rFonts w:hint="default"/>
        <w:lang w:val="ru-RU" w:eastAsia="en-US" w:bidi="ar-SA"/>
      </w:rPr>
    </w:lvl>
    <w:lvl w:ilvl="8" w:tplc="60762402">
      <w:numFmt w:val="bullet"/>
      <w:lvlText w:val="•"/>
      <w:lvlJc w:val="left"/>
      <w:pPr>
        <w:ind w:left="8892" w:hanging="313"/>
      </w:pPr>
      <w:rPr>
        <w:rFonts w:hint="default"/>
        <w:lang w:val="ru-RU" w:eastAsia="en-US" w:bidi="ar-SA"/>
      </w:rPr>
    </w:lvl>
  </w:abstractNum>
  <w:abstractNum w:abstractNumId="3">
    <w:nsid w:val="45910600"/>
    <w:multiLevelType w:val="multilevel"/>
    <w:tmpl w:val="B0BEF1CA"/>
    <w:lvl w:ilvl="0">
      <w:start w:val="2"/>
      <w:numFmt w:val="decimal"/>
      <w:lvlText w:val="%1"/>
      <w:lvlJc w:val="left"/>
      <w:pPr>
        <w:ind w:left="105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54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76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67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64"/>
      </w:pPr>
      <w:rPr>
        <w:rFonts w:hint="default"/>
        <w:lang w:val="ru-RU" w:eastAsia="en-US" w:bidi="ar-SA"/>
      </w:rPr>
    </w:lvl>
  </w:abstractNum>
  <w:abstractNum w:abstractNumId="4">
    <w:nsid w:val="51A57F57"/>
    <w:multiLevelType w:val="multilevel"/>
    <w:tmpl w:val="9112D1C4"/>
    <w:lvl w:ilvl="0">
      <w:start w:val="3"/>
      <w:numFmt w:val="decimal"/>
      <w:lvlText w:val="%1"/>
      <w:lvlJc w:val="left"/>
      <w:pPr>
        <w:ind w:left="2152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2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8" w:hanging="55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5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58"/>
      </w:pPr>
      <w:rPr>
        <w:rFonts w:hint="default"/>
        <w:lang w:val="ru-RU" w:eastAsia="en-US" w:bidi="ar-SA"/>
      </w:rPr>
    </w:lvl>
  </w:abstractNum>
  <w:abstractNum w:abstractNumId="5">
    <w:nsid w:val="6E7E34C1"/>
    <w:multiLevelType w:val="hybridMultilevel"/>
    <w:tmpl w:val="0090127A"/>
    <w:lvl w:ilvl="0" w:tplc="42CE4FA8">
      <w:numFmt w:val="bullet"/>
      <w:lvlText w:val=""/>
      <w:lvlJc w:val="left"/>
      <w:pPr>
        <w:ind w:left="105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862002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 w:tplc="4766763A">
      <w:numFmt w:val="bullet"/>
      <w:lvlText w:val="•"/>
      <w:lvlJc w:val="left"/>
      <w:pPr>
        <w:ind w:left="3064" w:hanging="284"/>
      </w:pPr>
      <w:rPr>
        <w:rFonts w:hint="default"/>
        <w:lang w:val="ru-RU" w:eastAsia="en-US" w:bidi="ar-SA"/>
      </w:rPr>
    </w:lvl>
    <w:lvl w:ilvl="3" w:tplc="327AEBB0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4" w:tplc="4C3AB96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5" w:tplc="CA0E233E">
      <w:numFmt w:val="bullet"/>
      <w:lvlText w:val="•"/>
      <w:lvlJc w:val="left"/>
      <w:pPr>
        <w:ind w:left="6072" w:hanging="284"/>
      </w:pPr>
      <w:rPr>
        <w:rFonts w:hint="default"/>
        <w:lang w:val="ru-RU" w:eastAsia="en-US" w:bidi="ar-SA"/>
      </w:rPr>
    </w:lvl>
    <w:lvl w:ilvl="6" w:tplc="47864B72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7" w:tplc="CE089D88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F1D07258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6">
    <w:nsid w:val="7EC10465"/>
    <w:multiLevelType w:val="multilevel"/>
    <w:tmpl w:val="E6C6EA36"/>
    <w:lvl w:ilvl="0">
      <w:start w:val="1"/>
      <w:numFmt w:val="decimal"/>
      <w:lvlText w:val="%1"/>
      <w:lvlJc w:val="left"/>
      <w:pPr>
        <w:ind w:left="2153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3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4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390"/>
      </w:pPr>
      <w:rPr>
        <w:rFonts w:hint="default"/>
        <w:lang w:val="ru-RU" w:eastAsia="en-US" w:bidi="ar-SA"/>
      </w:rPr>
    </w:lvl>
  </w:abstractNum>
  <w:abstractNum w:abstractNumId="7">
    <w:nsid w:val="7F303340"/>
    <w:multiLevelType w:val="hybridMultilevel"/>
    <w:tmpl w:val="9EC0D728"/>
    <w:lvl w:ilvl="0" w:tplc="CC402BB2">
      <w:numFmt w:val="bullet"/>
      <w:lvlText w:val="-"/>
      <w:lvlJc w:val="left"/>
      <w:pPr>
        <w:ind w:left="1053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8F806">
      <w:numFmt w:val="bullet"/>
      <w:lvlText w:val="•"/>
      <w:lvlJc w:val="left"/>
      <w:pPr>
        <w:ind w:left="2062" w:hanging="217"/>
      </w:pPr>
      <w:rPr>
        <w:rFonts w:hint="default"/>
        <w:lang w:val="ru-RU" w:eastAsia="en-US" w:bidi="ar-SA"/>
      </w:rPr>
    </w:lvl>
    <w:lvl w:ilvl="2" w:tplc="BAA020BA">
      <w:numFmt w:val="bullet"/>
      <w:lvlText w:val="•"/>
      <w:lvlJc w:val="left"/>
      <w:pPr>
        <w:ind w:left="3064" w:hanging="217"/>
      </w:pPr>
      <w:rPr>
        <w:rFonts w:hint="default"/>
        <w:lang w:val="ru-RU" w:eastAsia="en-US" w:bidi="ar-SA"/>
      </w:rPr>
    </w:lvl>
    <w:lvl w:ilvl="3" w:tplc="C0E83E64">
      <w:numFmt w:val="bullet"/>
      <w:lvlText w:val="•"/>
      <w:lvlJc w:val="left"/>
      <w:pPr>
        <w:ind w:left="4067" w:hanging="217"/>
      </w:pPr>
      <w:rPr>
        <w:rFonts w:hint="default"/>
        <w:lang w:val="ru-RU" w:eastAsia="en-US" w:bidi="ar-SA"/>
      </w:rPr>
    </w:lvl>
    <w:lvl w:ilvl="4" w:tplc="CE70591C">
      <w:numFmt w:val="bullet"/>
      <w:lvlText w:val="•"/>
      <w:lvlJc w:val="left"/>
      <w:pPr>
        <w:ind w:left="5069" w:hanging="217"/>
      </w:pPr>
      <w:rPr>
        <w:rFonts w:hint="default"/>
        <w:lang w:val="ru-RU" w:eastAsia="en-US" w:bidi="ar-SA"/>
      </w:rPr>
    </w:lvl>
    <w:lvl w:ilvl="5" w:tplc="00F87F70">
      <w:numFmt w:val="bullet"/>
      <w:lvlText w:val="•"/>
      <w:lvlJc w:val="left"/>
      <w:pPr>
        <w:ind w:left="6072" w:hanging="217"/>
      </w:pPr>
      <w:rPr>
        <w:rFonts w:hint="default"/>
        <w:lang w:val="ru-RU" w:eastAsia="en-US" w:bidi="ar-SA"/>
      </w:rPr>
    </w:lvl>
    <w:lvl w:ilvl="6" w:tplc="84682A72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7" w:tplc="D24AFFAA">
      <w:numFmt w:val="bullet"/>
      <w:lvlText w:val="•"/>
      <w:lvlJc w:val="left"/>
      <w:pPr>
        <w:ind w:left="8076" w:hanging="217"/>
      </w:pPr>
      <w:rPr>
        <w:rFonts w:hint="default"/>
        <w:lang w:val="ru-RU" w:eastAsia="en-US" w:bidi="ar-SA"/>
      </w:rPr>
    </w:lvl>
    <w:lvl w:ilvl="8" w:tplc="B8368D06">
      <w:numFmt w:val="bullet"/>
      <w:lvlText w:val="•"/>
      <w:lvlJc w:val="left"/>
      <w:pPr>
        <w:ind w:left="9079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34D22"/>
    <w:rsid w:val="00021620"/>
    <w:rsid w:val="000902AA"/>
    <w:rsid w:val="00157BA4"/>
    <w:rsid w:val="001B2D70"/>
    <w:rsid w:val="004E70BE"/>
    <w:rsid w:val="00616346"/>
    <w:rsid w:val="00620958"/>
    <w:rsid w:val="00627897"/>
    <w:rsid w:val="00765C8E"/>
    <w:rsid w:val="007F13CB"/>
    <w:rsid w:val="00934D22"/>
    <w:rsid w:val="009E6EF3"/>
    <w:rsid w:val="00AA0743"/>
    <w:rsid w:val="00CF791D"/>
    <w:rsid w:val="00E62ADD"/>
    <w:rsid w:val="00F52404"/>
    <w:rsid w:val="00FC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C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65C8E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765C8E"/>
    <w:pPr>
      <w:ind w:left="2263" w:hanging="55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5C8E"/>
    <w:pPr>
      <w:ind w:left="1053" w:firstLine="710"/>
      <w:jc w:val="both"/>
    </w:pPr>
  </w:style>
  <w:style w:type="paragraph" w:styleId="a5">
    <w:name w:val="List Paragraph"/>
    <w:basedOn w:val="a"/>
    <w:uiPriority w:val="1"/>
    <w:qFormat/>
    <w:rsid w:val="00765C8E"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65C8E"/>
    <w:pPr>
      <w:ind w:left="245"/>
    </w:pPr>
  </w:style>
  <w:style w:type="character" w:styleId="a6">
    <w:name w:val="Hyperlink"/>
    <w:uiPriority w:val="99"/>
    <w:semiHidden/>
    <w:unhideWhenUsed/>
    <w:rsid w:val="006278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278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r-sport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SPecialiST RePack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GorodSporta</cp:lastModifiedBy>
  <cp:revision>6</cp:revision>
  <cp:lastPrinted>2023-04-04T11:50:00Z</cp:lastPrinted>
  <dcterms:created xsi:type="dcterms:W3CDTF">2023-03-03T13:05:00Z</dcterms:created>
  <dcterms:modified xsi:type="dcterms:W3CDTF">2023-05-23T14:07:00Z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